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51" w:rsidRDefault="00553A51" w:rsidP="00AE46D2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ВЫШЕСТЕБЛИЕВСКОГО</w:t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ТЕМРЮКСКОГО РАЙОНА</w:t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3A51" w:rsidRPr="00553A51" w:rsidRDefault="00553A51" w:rsidP="00A1345D">
      <w:pPr>
        <w:tabs>
          <w:tab w:val="left" w:pos="3960"/>
          <w:tab w:val="left" w:pos="4500"/>
          <w:tab w:val="left" w:pos="8460"/>
          <w:tab w:val="left" w:pos="8640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13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01.09.2017             </w:t>
      </w:r>
      <w:bookmarkStart w:id="0" w:name="_GoBack"/>
      <w:bookmarkEnd w:id="0"/>
      <w:r w:rsidRPr="00553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№ </w:t>
      </w:r>
      <w:r w:rsidR="00A1345D">
        <w:rPr>
          <w:rFonts w:ascii="Times New Roman" w:eastAsia="Times New Roman" w:hAnsi="Times New Roman" w:cs="Times New Roman"/>
          <w:sz w:val="28"/>
          <w:szCs w:val="24"/>
          <w:lang w:eastAsia="ru-RU"/>
        </w:rPr>
        <w:t>117</w:t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станица </w:t>
      </w:r>
      <w:proofErr w:type="spellStart"/>
      <w:r w:rsidRPr="00553A5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Вышестеблиевская</w:t>
      </w:r>
      <w:proofErr w:type="spellEnd"/>
    </w:p>
    <w:p w:rsidR="00553A51" w:rsidRDefault="00BC01E3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E3" w:rsidRDefault="00BC01E3" w:rsidP="007D162B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создания и ведения реестра зеленых насаждений в </w:t>
      </w:r>
      <w:r w:rsidR="00553A51">
        <w:rPr>
          <w:rFonts w:ascii="Times New Roman" w:hAnsi="Times New Roman" w:cs="Times New Roman"/>
          <w:b/>
          <w:sz w:val="28"/>
          <w:szCs w:val="28"/>
          <w:lang w:eastAsia="ru-RU"/>
        </w:rPr>
        <w:t>Вышестеблиевском</w:t>
      </w:r>
      <w:r w:rsidR="00BE71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Темрюкского района</w:t>
      </w: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C66" w:rsidRPr="00BC01E3" w:rsidRDefault="009A3C66" w:rsidP="00BE71C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1C2" w:rsidRPr="009A3C66" w:rsidRDefault="00BC01E3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  Законом  Краснодарского  края  от 23 апреля 2013 года  № 2695-КЗ «Об охране зеленых насаждений в Краснодарском крае», Уставом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E71C2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Темрюкского </w:t>
      </w: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района, </w:t>
      </w:r>
      <w:proofErr w:type="gramStart"/>
      <w:r w:rsidRPr="009A3C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C01E3" w:rsidRPr="009A3C66" w:rsidRDefault="00BC01E3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1.  Утвердить положение о порядке создания и ведения реестра зеленых насаждений в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Вышестеблиевском</w:t>
      </w:r>
      <w:r w:rsidR="00BE71C2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Темрюкского района</w:t>
      </w: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746EE" w:rsidRPr="000746EE" w:rsidRDefault="007D162B" w:rsidP="000746EE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244C9">
        <w:rPr>
          <w:rFonts w:ascii="Times New Roman" w:eastAsia="Calibri" w:hAnsi="Times New Roman" w:cs="Times New Roman"/>
          <w:sz w:val="28"/>
          <w:szCs w:val="28"/>
        </w:rPr>
        <w:t>.</w:t>
      </w:r>
      <w:r w:rsidR="000746EE" w:rsidRPr="000746EE">
        <w:rPr>
          <w:rFonts w:ascii="Times New Roman" w:eastAsia="Calibri" w:hAnsi="Times New Roman" w:cs="Times New Roman"/>
          <w:sz w:val="28"/>
          <w:szCs w:val="28"/>
        </w:rPr>
        <w:t xml:space="preserve">Разместить (опубликовать) настоящее постановление на официальном сайте Вышестеблиевского сельского поселения Темрюкского района в информационно-телекоммуникационной сети «Интернет». </w:t>
      </w:r>
    </w:p>
    <w:p w:rsidR="000746EE" w:rsidRPr="000746EE" w:rsidRDefault="007D162B" w:rsidP="000746EE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746EE" w:rsidRPr="000746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746EE" w:rsidRPr="000746E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746EE" w:rsidRPr="000746E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Вышестеблиевского сельского поселения Темрюкского района Н.Д. Шевченко.</w:t>
      </w:r>
    </w:p>
    <w:p w:rsidR="000746EE" w:rsidRPr="000746EE" w:rsidRDefault="007D162B" w:rsidP="000746EE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746EE" w:rsidRPr="000746E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9A3C66" w:rsidRDefault="009A3C66" w:rsidP="000746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6EE" w:rsidRDefault="000746EE" w:rsidP="000746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6EE" w:rsidRDefault="000746EE" w:rsidP="000746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62B" w:rsidRDefault="007D162B" w:rsidP="000746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C66" w:rsidRP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3C6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553A51">
        <w:rPr>
          <w:rFonts w:ascii="Times New Roman" w:eastAsia="Calibri" w:hAnsi="Times New Roman" w:cs="Times New Roman"/>
          <w:sz w:val="28"/>
          <w:szCs w:val="28"/>
        </w:rPr>
        <w:t>Вышестеблиевского</w:t>
      </w:r>
      <w:r w:rsidRPr="009A3C66">
        <w:rPr>
          <w:rFonts w:ascii="Times New Roman" w:eastAsia="Calibri" w:hAnsi="Times New Roman" w:cs="Times New Roman"/>
          <w:sz w:val="28"/>
          <w:szCs w:val="28"/>
        </w:rPr>
        <w:t>сельского</w:t>
      </w:r>
    </w:p>
    <w:p w:rsidR="009A3C66" w:rsidRP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3C66">
        <w:rPr>
          <w:rFonts w:ascii="Times New Roman" w:eastAsia="Calibri" w:hAnsi="Times New Roman" w:cs="Times New Roman"/>
          <w:sz w:val="28"/>
          <w:szCs w:val="28"/>
        </w:rPr>
        <w:t xml:space="preserve">поселения Темрюкского района                                                     </w:t>
      </w:r>
      <w:r w:rsidR="000746EE" w:rsidRPr="000746EE">
        <w:rPr>
          <w:rFonts w:ascii="Times New Roman" w:eastAsia="Calibri" w:hAnsi="Times New Roman" w:cs="Times New Roman"/>
          <w:sz w:val="28"/>
          <w:szCs w:val="28"/>
        </w:rPr>
        <w:t xml:space="preserve">П.К. </w:t>
      </w:r>
      <w:proofErr w:type="spellStart"/>
      <w:r w:rsidR="000746EE" w:rsidRPr="000746EE">
        <w:rPr>
          <w:rFonts w:ascii="Times New Roman" w:eastAsia="Calibri" w:hAnsi="Times New Roman" w:cs="Times New Roman"/>
          <w:sz w:val="28"/>
          <w:szCs w:val="28"/>
        </w:rPr>
        <w:t>Хаджиди</w:t>
      </w:r>
      <w:proofErr w:type="spellEnd"/>
    </w:p>
    <w:p w:rsidR="009A3C66" w:rsidRP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62B" w:rsidRDefault="007D162B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2B" w:rsidRPr="00BC01E3" w:rsidRDefault="007D162B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53"/>
      </w:tblGrid>
      <w:tr w:rsidR="000746EE" w:rsidRPr="00577408" w:rsidTr="00333D2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46EE" w:rsidRPr="00577408" w:rsidRDefault="00BC01E3" w:rsidP="00333D2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BC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D7CDF" w:rsidRDefault="00DD7CDF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746EE" w:rsidRPr="00577408" w:rsidRDefault="000746EE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0746EE" w:rsidRPr="00577408" w:rsidRDefault="000746EE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746EE" w:rsidRPr="00577408" w:rsidRDefault="000746EE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</w:p>
          <w:p w:rsidR="000746EE" w:rsidRPr="00577408" w:rsidRDefault="000746EE" w:rsidP="000746EE">
            <w:pPr>
              <w:pStyle w:val="a3"/>
              <w:spacing w:before="0" w:beforeAutospacing="0" w:after="0" w:afterAutospacing="0"/>
              <w:ind w:left="1593"/>
              <w:jc w:val="center"/>
              <w:rPr>
                <w:bCs/>
                <w:color w:val="000000"/>
                <w:sz w:val="28"/>
                <w:szCs w:val="28"/>
              </w:rPr>
            </w:pPr>
            <w:r w:rsidRPr="00577408"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0746EE" w:rsidRPr="00577408" w:rsidRDefault="000746EE" w:rsidP="000746EE">
            <w:pPr>
              <w:pStyle w:val="a3"/>
              <w:spacing w:before="0" w:beforeAutospacing="0" w:after="0" w:afterAutospacing="0"/>
              <w:ind w:left="159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Вышестеблиевского сельского поселения Темрюкского района</w:t>
            </w:r>
          </w:p>
          <w:p w:rsidR="000746EE" w:rsidRPr="00577408" w:rsidRDefault="00842429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от 01.09.</w:t>
            </w:r>
            <w:r w:rsidR="000746EE" w:rsidRPr="0057740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201</w:t>
            </w:r>
            <w:r w:rsidR="000746EE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года № 117</w:t>
            </w:r>
          </w:p>
          <w:p w:rsidR="000746EE" w:rsidRPr="00577408" w:rsidRDefault="000746EE" w:rsidP="000746EE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BC01E3" w:rsidRPr="00BC01E3" w:rsidRDefault="00BC01E3" w:rsidP="00BC0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237545" w:rsidRDefault="00BC01E3" w:rsidP="0023754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D0300" w:rsidRDefault="00BC01E3" w:rsidP="0023754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создания и ведения реестра зеленых насаждений </w:t>
      </w:r>
    </w:p>
    <w:p w:rsidR="00BC01E3" w:rsidRDefault="00DD7CDF" w:rsidP="0023754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553A51">
        <w:rPr>
          <w:rFonts w:ascii="Times New Roman" w:hAnsi="Times New Roman" w:cs="Times New Roman"/>
          <w:b/>
          <w:sz w:val="28"/>
          <w:szCs w:val="28"/>
          <w:lang w:eastAsia="ru-RU"/>
        </w:rPr>
        <w:t>Вышестеблиевско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237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237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237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Темрюкского района</w:t>
      </w:r>
    </w:p>
    <w:p w:rsidR="00237545" w:rsidRPr="00237545" w:rsidRDefault="00237545" w:rsidP="00237545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1. Целью создания реестра зеленых насаждений является учет и осуществление текущего </w:t>
      </w:r>
      <w:proofErr w:type="gramStart"/>
      <w:r w:rsidRPr="00237545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зеленых насаждений в границах населенных пунктов, зеленых зонах, территориях предприятий и организаций.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37545">
        <w:rPr>
          <w:rFonts w:ascii="Times New Roman" w:hAnsi="Times New Roman" w:cs="Times New Roman"/>
          <w:sz w:val="28"/>
          <w:szCs w:val="28"/>
          <w:lang w:eastAsia="ru-RU"/>
        </w:rPr>
        <w:t>В реестр зеленых насаждений включаются все зеленые насаждения (деревья, кустарники, газоны, цветники), находящиеся на территории рекреационных зон населенн</w:t>
      </w:r>
      <w:r w:rsidR="002642D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2642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>, а также зеленые насаждения, созданные в соответствии с градостроительной документацией для целей благоустройства и озеленения населенн</w:t>
      </w:r>
      <w:r w:rsidR="002642D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2642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территориях жилых, общественно-деловых, производственных зон и иных территориальных зон по решению органов местного самоуправления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3. В реестр не включаются: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3.1.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участка.</w:t>
      </w:r>
    </w:p>
    <w:p w:rsidR="007D162B" w:rsidRDefault="00BC01E3" w:rsidP="00237545">
      <w:pPr>
        <w:pStyle w:val="a6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="007D162B">
        <w:rPr>
          <w:rFonts w:ascii="Times New Roman" w:hAnsi="Times New Roman"/>
          <w:color w:val="000000"/>
          <w:spacing w:val="-6"/>
          <w:sz w:val="28"/>
          <w:szCs w:val="28"/>
        </w:rPr>
        <w:t>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граждан;</w:t>
      </w:r>
      <w:proofErr w:type="gramEnd"/>
    </w:p>
    <w:p w:rsidR="007110B9" w:rsidRDefault="00BC01E3" w:rsidP="00BD3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3.3. Зеленые насаждения, </w:t>
      </w:r>
      <w:r w:rsidR="007110B9">
        <w:rPr>
          <w:rFonts w:ascii="Times New Roman" w:hAnsi="Times New Roman"/>
          <w:color w:val="000000"/>
          <w:spacing w:val="-6"/>
          <w:sz w:val="28"/>
          <w:szCs w:val="28"/>
        </w:rPr>
        <w:t>расположенные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4. Основные категории озелененных территорий населенных пунктов:</w:t>
      </w:r>
    </w:p>
    <w:p w:rsidR="00BD35DA" w:rsidRDefault="00BD35DA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5DA" w:rsidRDefault="00BD35DA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- 1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 в пределах полосы отвода;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- 2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 в пределах полосы отвода;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- 3 категория - озелененные территории специального назначения (озелененные территории санитарно-защитных, </w:t>
      </w:r>
      <w:proofErr w:type="spellStart"/>
      <w:r w:rsidRPr="00237545">
        <w:rPr>
          <w:rFonts w:ascii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237545">
        <w:rPr>
          <w:rFonts w:ascii="Times New Roman" w:hAnsi="Times New Roman" w:cs="Times New Roman"/>
          <w:sz w:val="28"/>
          <w:szCs w:val="28"/>
          <w:lang w:eastAsia="ru-RU"/>
        </w:rPr>
        <w:t>, защитно-мелиоративных, противопожарных зон, кладбищ, насаждений вдоль автомобильных и железных дорог, питомников, цветочно-оранжерейных хозяйств) в пределах полосы отвода.</w:t>
      </w:r>
    </w:p>
    <w:p w:rsidR="007110B9" w:rsidRDefault="00BC01E3" w:rsidP="007110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7110B9">
        <w:rPr>
          <w:rFonts w:ascii="Times New Roman" w:hAnsi="Times New Roman"/>
          <w:color w:val="000000"/>
          <w:spacing w:val="-6"/>
          <w:sz w:val="28"/>
          <w:szCs w:val="28"/>
        </w:rPr>
        <w:t>Учет зеленых насаждений ведется в целях:</w:t>
      </w:r>
    </w:p>
    <w:p w:rsidR="007110B9" w:rsidRDefault="007110B9" w:rsidP="007110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1) эффективного содержания и охраны зеленых насаждений;</w:t>
      </w:r>
    </w:p>
    <w:p w:rsidR="007110B9" w:rsidRDefault="007110B9" w:rsidP="007110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2) определения обеспеченности поселения зелеными насаждениями;</w:t>
      </w:r>
    </w:p>
    <w:p w:rsidR="007110B9" w:rsidRDefault="007110B9" w:rsidP="007110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3) осуществления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состоянием и использованием зеленых насаждений;</w:t>
      </w:r>
    </w:p>
    <w:p w:rsidR="007110B9" w:rsidRDefault="007110B9" w:rsidP="007110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решения об их вырубке;</w:t>
      </w:r>
    </w:p>
    <w:p w:rsidR="007110B9" w:rsidRDefault="007110B9" w:rsidP="007110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5) определения ущерба, нанесенного зеленым насаждениям;</w:t>
      </w:r>
    </w:p>
    <w:p w:rsidR="007110B9" w:rsidRDefault="007110B9" w:rsidP="007110B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</w:t>
      </w:r>
    </w:p>
    <w:p w:rsidR="00BC01E3" w:rsidRPr="00237545" w:rsidRDefault="007110B9" w:rsidP="007110B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BC01E3" w:rsidRPr="00237545">
        <w:rPr>
          <w:rFonts w:ascii="Times New Roman" w:hAnsi="Times New Roman" w:cs="Times New Roman"/>
          <w:sz w:val="28"/>
          <w:szCs w:val="28"/>
          <w:lang w:eastAsia="ru-RU"/>
        </w:rPr>
        <w:t>Учетным объектом признается земельный участок, имеющий установленные границы и предоставленный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магистральных улиц, в пределах полосы отвода.</w:t>
      </w:r>
    </w:p>
    <w:p w:rsidR="00C506F8" w:rsidRDefault="007110B9" w:rsidP="00BD3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C01E3" w:rsidRPr="00237545">
        <w:rPr>
          <w:rFonts w:ascii="Times New Roman" w:hAnsi="Times New Roman" w:cs="Times New Roman"/>
          <w:sz w:val="28"/>
          <w:szCs w:val="28"/>
          <w:lang w:eastAsia="ru-RU"/>
        </w:rPr>
        <w:t>. 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объекта, в целях определения их количества, видового состава и состояния</w:t>
      </w:r>
      <w:r w:rsidR="00C506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40BB0" w:rsidRDefault="00C506F8" w:rsidP="00640B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Инвентаризация зеленых насаждений </w:t>
      </w:r>
      <w:r w:rsidR="00640BB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проводится не реже одного раза в десять лет.</w:t>
      </w:r>
    </w:p>
    <w:p w:rsidR="00BC01E3" w:rsidRPr="00237545" w:rsidRDefault="007110B9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C01E3"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. Реестр представляет собой свод таблиц (информационных карт), каждая из которых утверждается главой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r w:rsidR="00BC01E3"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(по прилагаемой форме № 1).</w:t>
      </w:r>
    </w:p>
    <w:p w:rsidR="00BC01E3" w:rsidRDefault="007110B9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C01E3" w:rsidRPr="00237545">
        <w:rPr>
          <w:rFonts w:ascii="Times New Roman" w:hAnsi="Times New Roman" w:cs="Times New Roman"/>
          <w:sz w:val="28"/>
          <w:szCs w:val="28"/>
          <w:lang w:eastAsia="ru-RU"/>
        </w:rPr>
        <w:t>. Информационные карты зеленых насаждений для ведения реестра оформляются на бумажных и электронных носителях в виде таблиц и картографических материалов.</w:t>
      </w:r>
    </w:p>
    <w:p w:rsidR="00BE75BC" w:rsidRPr="00237545" w:rsidRDefault="00BE75BC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1E3" w:rsidRPr="00237545" w:rsidRDefault="007110B9" w:rsidP="00694D1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C01E3"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. Ведение реестра зеленых насаждений осуществляет </w:t>
      </w:r>
      <w:r w:rsidR="00F80655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r w:rsidR="007734B8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и </w:t>
      </w:r>
      <w:r w:rsidR="001A62A0">
        <w:rPr>
          <w:rFonts w:ascii="Times New Roman" w:hAnsi="Times New Roman" w:cs="Times New Roman"/>
          <w:sz w:val="28"/>
          <w:szCs w:val="28"/>
          <w:lang w:eastAsia="ru-RU"/>
        </w:rPr>
        <w:t>имущественны</w:t>
      </w:r>
      <w:r w:rsidR="007734B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8A30F6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</w:t>
      </w:r>
      <w:r w:rsidR="007734B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A30F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r w:rsidR="008A30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94D1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. Изменение информационной карты осуществляет </w:t>
      </w:r>
      <w:r w:rsidR="00C44EB8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r w:rsidR="007734B8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и имущественных отношений </w:t>
      </w:r>
      <w:r w:rsidR="00C44EB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r w:rsidR="00C44E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 в месячный срок со дня оформления акта выполненных работ</w:t>
      </w:r>
      <w:r w:rsidR="00640B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94D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>. Изменение состояния зеленой зоны должно сопровождаться соответствующей корректировкой информационной карты зеленой зоны и утверждаться нормативным правовым актом сельского поселения.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94D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>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94D1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>. 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сельского поселения.</w:t>
      </w:r>
    </w:p>
    <w:p w:rsidR="00694D1A" w:rsidRPr="00B967BA" w:rsidRDefault="00BC01E3" w:rsidP="00694D1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94D1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 xml:space="preserve">. Сводный муниципальный реестр зеленых насаждений ежегодно не позднее 1 апреля утверждается нормативным правовым актом администрации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r w:rsidRPr="00237545">
        <w:rPr>
          <w:rFonts w:ascii="Times New Roman" w:hAnsi="Times New Roman" w:cs="Times New Roman"/>
          <w:sz w:val="28"/>
          <w:szCs w:val="28"/>
          <w:lang w:eastAsia="ru-RU"/>
        </w:rPr>
        <w:t>сельского посел</w:t>
      </w:r>
      <w:r w:rsidR="00694D1A">
        <w:rPr>
          <w:rFonts w:ascii="Times New Roman" w:hAnsi="Times New Roman" w:cs="Times New Roman"/>
          <w:sz w:val="28"/>
          <w:szCs w:val="28"/>
          <w:lang w:eastAsia="ru-RU"/>
        </w:rPr>
        <w:t xml:space="preserve">ения (по прилагаемой форме № 2)  </w:t>
      </w:r>
      <w:r w:rsidR="00694D1A">
        <w:rPr>
          <w:rFonts w:ascii="Times New Roman" w:hAnsi="Times New Roman"/>
          <w:color w:val="000000"/>
          <w:spacing w:val="-6"/>
          <w:sz w:val="28"/>
          <w:szCs w:val="28"/>
        </w:rPr>
        <w:t>и</w:t>
      </w:r>
      <w:r w:rsidR="00694D1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размещается на официальном сайте Администрации в сети интернет.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01E3" w:rsidRPr="00237545" w:rsidRDefault="00BC01E3" w:rsidP="002375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3954" w:rsidRDefault="001B3954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35DA" w:rsidRDefault="00BD35DA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35DA" w:rsidRDefault="00BD35DA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Форма № 1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в составе Положения о порядке создания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 и  ведения  реестра  зеленых насаждений</w:t>
      </w:r>
    </w:p>
    <w:p w:rsid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на  территории  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 поселения</w:t>
      </w:r>
      <w:r w:rsidR="002B3BD2">
        <w:rPr>
          <w:rFonts w:ascii="Times New Roman" w:hAnsi="Times New Roman" w:cs="Times New Roman"/>
          <w:sz w:val="28"/>
          <w:szCs w:val="28"/>
          <w:lang w:eastAsia="ru-RU"/>
        </w:rPr>
        <w:t xml:space="preserve"> Темрюкского района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r w:rsidRPr="00826E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C01E3" w:rsidRPr="00826E94" w:rsidRDefault="00BC01E3" w:rsidP="00826E9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6E94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BC01E3" w:rsidRPr="00BC01E3" w:rsidRDefault="00BC01E3" w:rsidP="00DF10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м.п.                       дата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BC01E3" w:rsidRDefault="00694D1A" w:rsidP="00BC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ВЫШЕСТЕБЛИЕВСКОЕ</w:t>
      </w:r>
      <w:r w:rsidR="00BC01E3" w:rsidRPr="00BC01E3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СЕЛЬСКОЕ ПОСЕЛЕНИЕ </w:t>
      </w:r>
      <w:r w:rsidR="00BC01E3" w:rsidRPr="00BC01E3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(наименование)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 ЗЕЛЕНЫХ НАСАЖДЕНИЙ   №____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«____» _____________20___г.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6"/>
        <w:gridCol w:w="4379"/>
        <w:gridCol w:w="2432"/>
        <w:gridCol w:w="1948"/>
      </w:tblGrid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Реестровые показатели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озелененной территории (парк, сквер, улица и т.д.)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озелененной территории на  генплане  (адрес)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  озелененной территории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   участка (собственник земельного участка   озелененной  территории)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  юридическое,  физическое</w:t>
            </w: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лицо за   соблюдение режима охраны территории   юридический (почтовый) адрес, телефон, факс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rHeight w:val="6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озелененной территории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rHeight w:val="51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озелененной  территории,  кв.  м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озелененной территории   (парка, сквера, т.д.):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шт.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 шт.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травянистая  растительность, кв. м, ее происхождение   (естественное, искусственное)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виды растений (грибы, кустарники и  т.д.),  указать какие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Видовой состав зеленых насаждений от общего  числа видов</w:t>
            </w:r>
            <w:proofErr w:type="gram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  деревья, %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деревья, %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 %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 w:rsidTr="00BC01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  участка многолетними травами, %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 ________________________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(фамилия, имя, отчество)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«__» _______________ 20__ г.                 Подпись _____________</w:t>
      </w:r>
    </w:p>
    <w:p w:rsidR="00BC01E3" w:rsidRPr="00DF10F4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01E3" w:rsidRPr="00DF10F4" w:rsidSect="00553A5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BC0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1E3" w:rsidRPr="001C0D56" w:rsidRDefault="00BC01E3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0D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 № 2</w:t>
      </w:r>
    </w:p>
    <w:p w:rsidR="00BC01E3" w:rsidRPr="001C0D56" w:rsidRDefault="00BC01E3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0D56">
        <w:rPr>
          <w:rFonts w:ascii="Times New Roman" w:hAnsi="Times New Roman" w:cs="Times New Roman"/>
          <w:sz w:val="28"/>
          <w:szCs w:val="28"/>
          <w:lang w:eastAsia="ru-RU"/>
        </w:rPr>
        <w:t>в составе Положения о порядке создания</w:t>
      </w:r>
    </w:p>
    <w:p w:rsidR="00BC01E3" w:rsidRPr="001C0D56" w:rsidRDefault="00BC01E3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0D56">
        <w:rPr>
          <w:rFonts w:ascii="Times New Roman" w:hAnsi="Times New Roman" w:cs="Times New Roman"/>
          <w:sz w:val="28"/>
          <w:szCs w:val="28"/>
          <w:lang w:eastAsia="ru-RU"/>
        </w:rPr>
        <w:t> и ведения реестра зеленых насаждений</w:t>
      </w:r>
    </w:p>
    <w:p w:rsidR="00BC01E3" w:rsidRDefault="00BC01E3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0D56">
        <w:rPr>
          <w:rFonts w:ascii="Times New Roman" w:hAnsi="Times New Roman" w:cs="Times New Roman"/>
          <w:sz w:val="28"/>
          <w:szCs w:val="28"/>
          <w:lang w:eastAsia="ru-RU"/>
        </w:rPr>
        <w:t xml:space="preserve">на  территории  </w:t>
      </w:r>
      <w:r w:rsidR="00553A5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r w:rsidRPr="001C0D5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 поселения</w:t>
      </w:r>
    </w:p>
    <w:p w:rsidR="002B3BD2" w:rsidRPr="001C0D56" w:rsidRDefault="002B3BD2" w:rsidP="001C0D5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Темрюкского района</w:t>
      </w:r>
    </w:p>
    <w:p w:rsidR="00BC01E3" w:rsidRPr="00BC01E3" w:rsidRDefault="00BC01E3" w:rsidP="00BC01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BD2" w:rsidRPr="002B3BD2" w:rsidRDefault="00BC01E3" w:rsidP="002B3BD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Сводный реестр зеленых насаждений в </w:t>
      </w:r>
      <w:r w:rsidR="00553A51">
        <w:rPr>
          <w:rFonts w:ascii="Times New Roman" w:hAnsi="Times New Roman" w:cs="Times New Roman"/>
          <w:b/>
          <w:sz w:val="28"/>
          <w:szCs w:val="28"/>
          <w:lang w:eastAsia="ru-RU"/>
        </w:rPr>
        <w:t>Вышестеблиевском</w:t>
      </w:r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>сельско</w:t>
      </w:r>
      <w:r w:rsidR="002B3BD2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B3BD2">
        <w:rPr>
          <w:rFonts w:ascii="Times New Roman" w:hAnsi="Times New Roman" w:cs="Times New Roman"/>
          <w:b/>
          <w:sz w:val="28"/>
          <w:szCs w:val="28"/>
          <w:lang w:eastAsia="ru-RU"/>
        </w:rPr>
        <w:t>иТемрюкского района</w:t>
      </w:r>
    </w:p>
    <w:p w:rsidR="00BC01E3" w:rsidRPr="002B3BD2" w:rsidRDefault="00BC01E3" w:rsidP="002B3BD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состоянию  </w:t>
      </w:r>
      <w:proofErr w:type="gramStart"/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2B3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_______________________</w:t>
      </w:r>
    </w:p>
    <w:p w:rsidR="00BC01E3" w:rsidRPr="002B3BD2" w:rsidRDefault="00BC01E3" w:rsidP="002B3BD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BD2">
        <w:rPr>
          <w:rFonts w:ascii="Times New Roman" w:hAnsi="Times New Roman" w:cs="Times New Roman"/>
          <w:b/>
          <w:sz w:val="28"/>
          <w:szCs w:val="28"/>
          <w:vertAlign w:val="subscript"/>
          <w:lang w:eastAsia="ru-RU"/>
        </w:rPr>
        <w:t>(дата)</w:t>
      </w:r>
    </w:p>
    <w:tbl>
      <w:tblPr>
        <w:tblpPr w:leftFromText="45" w:rightFromText="45" w:vertAnchor="text"/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4"/>
        <w:gridCol w:w="1606"/>
        <w:gridCol w:w="1337"/>
        <w:gridCol w:w="1344"/>
        <w:gridCol w:w="915"/>
        <w:gridCol w:w="1350"/>
        <w:gridCol w:w="1772"/>
        <w:gridCol w:w="1290"/>
        <w:gridCol w:w="941"/>
        <w:gridCol w:w="1304"/>
        <w:gridCol w:w="1350"/>
        <w:gridCol w:w="1589"/>
      </w:tblGrid>
      <w:tr w:rsidR="00BC01E3" w:rsidRPr="00BC01E3">
        <w:trPr>
          <w:trHeight w:val="1140"/>
          <w:tblCellSpacing w:w="0" w:type="dxa"/>
        </w:trPr>
        <w:tc>
          <w:tcPr>
            <w:tcW w:w="420" w:type="dxa"/>
            <w:vMerge w:val="restart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0" w:type="dxa"/>
            <w:vMerge w:val="restart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информаци-онных</w:t>
            </w:r>
            <w:proofErr w:type="spellEnd"/>
            <w:proofErr w:type="gramEnd"/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карт зеленных насаждений</w:t>
            </w: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4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Краткая характеристика озелененных территорий   </w:t>
            </w:r>
          </w:p>
        </w:tc>
        <w:tc>
          <w:tcPr>
            <w:tcW w:w="5385" w:type="dxa"/>
            <w:gridSpan w:val="4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Видовой состав зеленых насаждений от общего  числа видов, %</w:t>
            </w:r>
          </w:p>
        </w:tc>
      </w:tr>
      <w:tr w:rsidR="00BC01E3" w:rsidRPr="00BC01E3">
        <w:trPr>
          <w:trHeight w:val="18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C01E3" w:rsidRPr="00BC01E3" w:rsidRDefault="00BC01E3" w:rsidP="00B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1E3" w:rsidRPr="00BC01E3" w:rsidRDefault="00BC01E3" w:rsidP="00B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1E3" w:rsidRPr="00BC01E3" w:rsidRDefault="00BC01E3" w:rsidP="00B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озелененной территории всего, кв.м.</w:t>
            </w:r>
          </w:p>
        </w:tc>
        <w:tc>
          <w:tcPr>
            <w:tcW w:w="99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деревья, шт.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кустарники,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шт.</w:t>
            </w:r>
          </w:p>
        </w:tc>
        <w:tc>
          <w:tcPr>
            <w:tcW w:w="156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травянистая  растительность,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42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редкие виды   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растений (грибы, кустарники и  т.д.),  указать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какие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хвойные деревья,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14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лиственные деревья,</w:t>
            </w: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кустарники, </w:t>
            </w:r>
          </w:p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покрытие участка многолетними травами, </w:t>
            </w:r>
          </w:p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C01E3" w:rsidRPr="00BC01E3">
        <w:trPr>
          <w:trHeight w:val="240"/>
          <w:tblCellSpacing w:w="0" w:type="dxa"/>
        </w:trPr>
        <w:tc>
          <w:tcPr>
            <w:tcW w:w="42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C01E3" w:rsidRPr="00BC01E3">
        <w:trPr>
          <w:trHeight w:val="240"/>
          <w:tblCellSpacing w:w="0" w:type="dxa"/>
        </w:trPr>
        <w:tc>
          <w:tcPr>
            <w:tcW w:w="42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E3" w:rsidRPr="00BC01E3">
        <w:trPr>
          <w:trHeight w:val="240"/>
          <w:tblCellSpacing w:w="0" w:type="dxa"/>
        </w:trPr>
        <w:tc>
          <w:tcPr>
            <w:tcW w:w="42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BC01E3" w:rsidRPr="00BC01E3" w:rsidRDefault="00BC01E3" w:rsidP="00BC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1BEF" w:rsidRPr="00F41BEF" w:rsidRDefault="00BC01E3" w:rsidP="00F41BE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C01E3">
        <w:rPr>
          <w:lang w:eastAsia="ru-RU"/>
        </w:rPr>
        <w:t xml:space="preserve">     </w:t>
      </w:r>
      <w:r w:rsidRPr="00F41BEF">
        <w:rPr>
          <w:rFonts w:ascii="Times New Roman" w:hAnsi="Times New Roman" w:cs="Times New Roman"/>
          <w:sz w:val="24"/>
          <w:szCs w:val="24"/>
          <w:lang w:eastAsia="ru-RU"/>
        </w:rPr>
        <w:t>Составил: ________________________</w:t>
      </w:r>
    </w:p>
    <w:p w:rsidR="00BC01E3" w:rsidRPr="00BC01E3" w:rsidRDefault="00BC01E3" w:rsidP="00F41BE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EF">
        <w:rPr>
          <w:rFonts w:ascii="Times New Roman" w:hAnsi="Times New Roman" w:cs="Times New Roman"/>
          <w:sz w:val="24"/>
          <w:szCs w:val="24"/>
          <w:lang w:eastAsia="ru-RU"/>
        </w:rPr>
        <w:t>            (фамилия, имя, отчество)</w:t>
      </w: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BC01E3" w:rsidRPr="00BC01E3" w:rsidRDefault="00BC01E3" w:rsidP="00BC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«__» _______________ 20__ г.                 Подпись _____________</w:t>
      </w:r>
    </w:p>
    <w:p w:rsidR="000C1F3F" w:rsidRDefault="000C1F3F"/>
    <w:sectPr w:rsidR="000C1F3F" w:rsidSect="00BC01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1E3"/>
    <w:rsid w:val="000746EE"/>
    <w:rsid w:val="000C1F3F"/>
    <w:rsid w:val="000C61DF"/>
    <w:rsid w:val="00130109"/>
    <w:rsid w:val="001A62A0"/>
    <w:rsid w:val="001B3954"/>
    <w:rsid w:val="001C0D56"/>
    <w:rsid w:val="00237545"/>
    <w:rsid w:val="002642DA"/>
    <w:rsid w:val="002B3BD2"/>
    <w:rsid w:val="002B699F"/>
    <w:rsid w:val="00452D11"/>
    <w:rsid w:val="00466918"/>
    <w:rsid w:val="00553A51"/>
    <w:rsid w:val="005A56F4"/>
    <w:rsid w:val="005F6B6F"/>
    <w:rsid w:val="00634FE8"/>
    <w:rsid w:val="00640BB0"/>
    <w:rsid w:val="00694D1A"/>
    <w:rsid w:val="0070185A"/>
    <w:rsid w:val="007110B9"/>
    <w:rsid w:val="00715E52"/>
    <w:rsid w:val="007244C9"/>
    <w:rsid w:val="007734B8"/>
    <w:rsid w:val="007D162B"/>
    <w:rsid w:val="007F28D6"/>
    <w:rsid w:val="00820F00"/>
    <w:rsid w:val="00826E94"/>
    <w:rsid w:val="00840180"/>
    <w:rsid w:val="00842429"/>
    <w:rsid w:val="00875EFF"/>
    <w:rsid w:val="008A30F6"/>
    <w:rsid w:val="00904771"/>
    <w:rsid w:val="00911D60"/>
    <w:rsid w:val="009A3791"/>
    <w:rsid w:val="009A3C66"/>
    <w:rsid w:val="00A1345D"/>
    <w:rsid w:val="00A87B35"/>
    <w:rsid w:val="00AA5043"/>
    <w:rsid w:val="00AB56E0"/>
    <w:rsid w:val="00AB598A"/>
    <w:rsid w:val="00AE46D2"/>
    <w:rsid w:val="00B50225"/>
    <w:rsid w:val="00B851F2"/>
    <w:rsid w:val="00BC01E3"/>
    <w:rsid w:val="00BD35DA"/>
    <w:rsid w:val="00BE71C2"/>
    <w:rsid w:val="00BE75BC"/>
    <w:rsid w:val="00BF1353"/>
    <w:rsid w:val="00C2056A"/>
    <w:rsid w:val="00C44EB8"/>
    <w:rsid w:val="00C506F8"/>
    <w:rsid w:val="00C86EA2"/>
    <w:rsid w:val="00CB1997"/>
    <w:rsid w:val="00CD0300"/>
    <w:rsid w:val="00D229D7"/>
    <w:rsid w:val="00D61B32"/>
    <w:rsid w:val="00DB55B1"/>
    <w:rsid w:val="00DD7CDF"/>
    <w:rsid w:val="00DF10F4"/>
    <w:rsid w:val="00E16C87"/>
    <w:rsid w:val="00F41BEF"/>
    <w:rsid w:val="00F52CC9"/>
    <w:rsid w:val="00F71822"/>
    <w:rsid w:val="00F80655"/>
    <w:rsid w:val="00FA7374"/>
    <w:rsid w:val="00FE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3F"/>
  </w:style>
  <w:style w:type="paragraph" w:styleId="2">
    <w:name w:val="heading 2"/>
    <w:basedOn w:val="a"/>
    <w:next w:val="a"/>
    <w:link w:val="20"/>
    <w:qFormat/>
    <w:rsid w:val="00AE46D2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1E3"/>
    <w:rPr>
      <w:b/>
      <w:bCs/>
    </w:rPr>
  </w:style>
  <w:style w:type="character" w:styleId="a5">
    <w:name w:val="Hyperlink"/>
    <w:basedOn w:val="a0"/>
    <w:uiPriority w:val="99"/>
    <w:semiHidden/>
    <w:unhideWhenUsed/>
    <w:rsid w:val="00BC01E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E46D2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Style2">
    <w:name w:val="Style2"/>
    <w:basedOn w:val="a"/>
    <w:rsid w:val="00AE46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E46D2"/>
    <w:rPr>
      <w:rFonts w:ascii="Franklin Gothic Medium" w:hAnsi="Franklin Gothic Medium" w:cs="Franklin Gothic Medium"/>
      <w:sz w:val="42"/>
      <w:szCs w:val="42"/>
    </w:rPr>
  </w:style>
  <w:style w:type="paragraph" w:styleId="a6">
    <w:name w:val="No Spacing"/>
    <w:uiPriority w:val="1"/>
    <w:qFormat/>
    <w:rsid w:val="00AE46D2"/>
    <w:pPr>
      <w:spacing w:after="0" w:line="240" w:lineRule="auto"/>
    </w:pPr>
  </w:style>
  <w:style w:type="paragraph" w:customStyle="1" w:styleId="a7">
    <w:name w:val="Знак Знак Знак Знак Знак Знак Знак Знак Знак Знак"/>
    <w:basedOn w:val="a"/>
    <w:rsid w:val="00AB56E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AB5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A5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746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10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110B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анатольевна инга</dc:creator>
  <cp:lastModifiedBy>Секретарь</cp:lastModifiedBy>
  <cp:revision>8</cp:revision>
  <cp:lastPrinted>2017-05-11T12:29:00Z</cp:lastPrinted>
  <dcterms:created xsi:type="dcterms:W3CDTF">2017-06-01T13:14:00Z</dcterms:created>
  <dcterms:modified xsi:type="dcterms:W3CDTF">2017-09-11T11:57:00Z</dcterms:modified>
</cp:coreProperties>
</file>