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228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3C1E38" w:rsidRPr="00C90078" w:rsidTr="003C1E38">
        <w:trPr>
          <w:trHeight w:val="2266"/>
        </w:trPr>
        <w:tc>
          <w:tcPr>
            <w:tcW w:w="9638" w:type="dxa"/>
            <w:shd w:val="clear" w:color="auto" w:fill="auto"/>
          </w:tcPr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3C1E38" w:rsidRPr="00C90078" w:rsidRDefault="003C1E38" w:rsidP="003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3C1E38" w:rsidRPr="00C90078" w:rsidRDefault="003C1E38" w:rsidP="003C1E38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C3310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 w:rsidR="00C33100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  <w:p w:rsidR="003C1E38" w:rsidRPr="00C90078" w:rsidRDefault="003C1E38" w:rsidP="003C1E3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E38" w:rsidRPr="005E70C5" w:rsidRDefault="003C1E38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="003E6B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3A50A3" w:rsidRPr="003A50A3">
        <w:rPr>
          <w:rFonts w:ascii="Times New Roman" w:hAnsi="Times New Roman" w:cs="Times New Roman"/>
          <w:b/>
          <w:sz w:val="28"/>
          <w:szCs w:val="28"/>
        </w:rPr>
        <w:t>121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100" w:rsidRDefault="00C33100" w:rsidP="00C3310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C33100" w:rsidRDefault="00C33100" w:rsidP="00C3310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3 апреля 2020 года     № 4251-КЗ «О внесении изменений в статью 6.2 Закона Краснодарского края «Об отдельных вопросах организации предоставления государственных и муниципальных услуг на территории Краснодарского края», в целях приведения муниципальных правовых актов в соответствие с действующим законодательством Российской Федерации п о с т а н о в л я ю: </w:t>
      </w:r>
    </w:p>
    <w:p w:rsidR="00C33100" w:rsidRPr="00492AA8" w:rsidRDefault="006D1ADC" w:rsidP="00C3310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3A50A3" w:rsidRPr="003A50A3">
        <w:rPr>
          <w:rFonts w:ascii="Times New Roman" w:hAnsi="Times New Roman" w:cs="Times New Roman"/>
          <w:sz w:val="28"/>
          <w:szCs w:val="28"/>
        </w:rPr>
        <w:t>121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образования»»</w:t>
      </w:r>
      <w:r w:rsidR="00C3310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"/>
      <w:bookmarkEnd w:id="0"/>
      <w:r w:rsidR="00C33100" w:rsidRPr="00A65EF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C33100" w:rsidRPr="00A65EFD" w:rsidRDefault="00C33100" w:rsidP="00C3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1) подраздел 6.2 раздела 6 дополнить пунктом 6.2.6 следующего содержания: «6.2.6. При предоставлении муниципальных услуг взаимодействие между Администрацией и МФЦ осуществляется с использованием информационно-телекоммуникационных технологий по защищенным каналам связи. </w:t>
      </w:r>
    </w:p>
    <w:p w:rsidR="00C33100" w:rsidRPr="00A65EFD" w:rsidRDefault="00C33100" w:rsidP="00C3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МФЦ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Администрацию, если иное не предусмотрено федеральным законодательством и законодательством Краснодарского края, регламентирующим предоставление муниципальных услуг. При отсутствии технической возможности МФЦ, в том числе при отсутствии возможности выполнить требования к формату файла документа в </w:t>
      </w:r>
      <w:r w:rsidRPr="00A65EFD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электронном виде, заявления и иные документы, необходимые для предоставления муниципальных услуг, направляются МФЦ в уполномоченный орган на бумажных носителях. </w:t>
      </w:r>
    </w:p>
    <w:p w:rsidR="00C33100" w:rsidRPr="00A65EFD" w:rsidRDefault="00C33100" w:rsidP="00C3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 xml:space="preserve">Администрация при предоставлении муниципальных услуг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МФЦ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муниципальных услуг. </w:t>
      </w:r>
    </w:p>
    <w:p w:rsidR="00C33100" w:rsidRDefault="00C33100" w:rsidP="00C3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FD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FD">
        <w:rPr>
          <w:rFonts w:ascii="Times New Roman" w:hAnsi="Times New Roman" w:cs="Times New Roman"/>
          <w:sz w:val="28"/>
          <w:szCs w:val="28"/>
        </w:rPr>
        <w:t xml:space="preserve"> за исключением случая, если для процедуры предоставления услуги в соответствии с законодательством требуется личная явка.».</w:t>
      </w:r>
    </w:p>
    <w:p w:rsidR="00DE57A9" w:rsidRDefault="00B03A64" w:rsidP="00C3310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4"/>
      <w:bookmarkEnd w:id="1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 </w:t>
      </w:r>
      <w:r w:rsidR="00C331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bookmarkStart w:id="3" w:name="_GoBack"/>
      <w:bookmarkEnd w:id="3"/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П. К. Хаджиди</w:t>
      </w: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B03A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83E" w:rsidRDefault="0004383E">
      <w:pPr>
        <w:spacing w:after="0" w:line="240" w:lineRule="auto"/>
      </w:pPr>
      <w:r>
        <w:separator/>
      </w:r>
    </w:p>
  </w:endnote>
  <w:endnote w:type="continuationSeparator" w:id="0">
    <w:p w:rsidR="0004383E" w:rsidRDefault="0004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83E" w:rsidRDefault="0004383E">
      <w:pPr>
        <w:spacing w:after="0" w:line="240" w:lineRule="auto"/>
      </w:pPr>
      <w:r>
        <w:separator/>
      </w:r>
    </w:p>
  </w:footnote>
  <w:footnote w:type="continuationSeparator" w:id="0">
    <w:p w:rsidR="0004383E" w:rsidRDefault="0004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080D0B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C33100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C00"/>
    <w:rsid w:val="00001A99"/>
    <w:rsid w:val="0001595D"/>
    <w:rsid w:val="00020E2A"/>
    <w:rsid w:val="00026032"/>
    <w:rsid w:val="0004383E"/>
    <w:rsid w:val="000464A4"/>
    <w:rsid w:val="00054378"/>
    <w:rsid w:val="00064930"/>
    <w:rsid w:val="00066DDD"/>
    <w:rsid w:val="00072941"/>
    <w:rsid w:val="00076742"/>
    <w:rsid w:val="0008018D"/>
    <w:rsid w:val="00080D0B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29F7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3D2E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E6BAF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97433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72C1A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08B7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100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CE4013-ED48-40DF-920D-B92DC795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6</cp:revision>
  <cp:lastPrinted>2019-03-19T16:52:00Z</cp:lastPrinted>
  <dcterms:created xsi:type="dcterms:W3CDTF">2019-09-04T10:18:00Z</dcterms:created>
  <dcterms:modified xsi:type="dcterms:W3CDTF">2020-11-30T08:32:00Z</dcterms:modified>
</cp:coreProperties>
</file>