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1788" w:rsidRPr="00791788" w:rsidRDefault="00791788" w:rsidP="00791788">
      <w:pPr>
        <w:spacing w:after="0" w:line="240" w:lineRule="auto"/>
        <w:ind w:left="6096" w:right="-6" w:hanging="1134"/>
        <w:rPr>
          <w:rFonts w:ascii="Times New Roman" w:hAnsi="Times New Roman" w:cs="Times New Roman"/>
          <w:sz w:val="28"/>
          <w:szCs w:val="28"/>
        </w:rPr>
      </w:pPr>
      <w:r w:rsidRPr="00791788">
        <w:rPr>
          <w:rFonts w:ascii="Times New Roman" w:hAnsi="Times New Roman" w:cs="Times New Roman"/>
          <w:sz w:val="28"/>
          <w:szCs w:val="28"/>
        </w:rPr>
        <w:t>Приложение</w:t>
      </w:r>
      <w:r>
        <w:rPr>
          <w:rFonts w:ascii="Times New Roman" w:hAnsi="Times New Roman" w:cs="Times New Roman"/>
          <w:sz w:val="28"/>
          <w:szCs w:val="28"/>
        </w:rPr>
        <w:t xml:space="preserve"> </w:t>
      </w:r>
      <w:r w:rsidR="00E143A0">
        <w:rPr>
          <w:rFonts w:ascii="Times New Roman" w:hAnsi="Times New Roman" w:cs="Times New Roman"/>
          <w:sz w:val="28"/>
          <w:szCs w:val="28"/>
        </w:rPr>
        <w:t xml:space="preserve"> </w:t>
      </w:r>
    </w:p>
    <w:p w:rsidR="00791788" w:rsidRPr="00791788" w:rsidRDefault="00791788" w:rsidP="00791788">
      <w:pPr>
        <w:tabs>
          <w:tab w:val="left" w:pos="6450"/>
        </w:tabs>
        <w:spacing w:after="0" w:line="240" w:lineRule="auto"/>
        <w:ind w:left="4962" w:right="-6"/>
        <w:rPr>
          <w:rFonts w:ascii="Times New Roman" w:hAnsi="Times New Roman" w:cs="Times New Roman"/>
          <w:sz w:val="28"/>
          <w:szCs w:val="28"/>
        </w:rPr>
      </w:pPr>
      <w:r>
        <w:rPr>
          <w:rFonts w:ascii="Times New Roman" w:hAnsi="Times New Roman" w:cs="Times New Roman"/>
          <w:sz w:val="28"/>
          <w:szCs w:val="28"/>
        </w:rPr>
        <w:t xml:space="preserve">к решению </w:t>
      </w:r>
      <w:r w:rsidR="00E35BBD">
        <w:rPr>
          <w:rFonts w:ascii="Times New Roman" w:hAnsi="Times New Roman" w:cs="Times New Roman"/>
          <w:sz w:val="28"/>
          <w:szCs w:val="28"/>
          <w:lang w:val="en-US"/>
        </w:rPr>
        <w:t xml:space="preserve">XII </w:t>
      </w:r>
      <w:r w:rsidRPr="00791788">
        <w:rPr>
          <w:rFonts w:ascii="Times New Roman" w:hAnsi="Times New Roman" w:cs="Times New Roman"/>
          <w:sz w:val="28"/>
          <w:szCs w:val="28"/>
        </w:rPr>
        <w:t>сессии</w:t>
      </w:r>
    </w:p>
    <w:p w:rsidR="00791788" w:rsidRPr="00791788" w:rsidRDefault="00791788" w:rsidP="00791788">
      <w:pPr>
        <w:spacing w:after="0" w:line="240" w:lineRule="auto"/>
        <w:ind w:left="4962" w:right="-6"/>
        <w:rPr>
          <w:rFonts w:ascii="Times New Roman" w:hAnsi="Times New Roman" w:cs="Times New Roman"/>
          <w:sz w:val="28"/>
          <w:szCs w:val="28"/>
        </w:rPr>
      </w:pPr>
      <w:r w:rsidRPr="00791788">
        <w:rPr>
          <w:rFonts w:ascii="Times New Roman" w:hAnsi="Times New Roman" w:cs="Times New Roman"/>
          <w:sz w:val="28"/>
          <w:szCs w:val="28"/>
        </w:rPr>
        <w:t>Совета Вышестеблиевского</w:t>
      </w:r>
    </w:p>
    <w:p w:rsidR="00791788" w:rsidRPr="00791788" w:rsidRDefault="00791788" w:rsidP="00791788">
      <w:pPr>
        <w:spacing w:after="0" w:line="240" w:lineRule="auto"/>
        <w:ind w:left="4962" w:right="-6"/>
        <w:rPr>
          <w:rFonts w:ascii="Times New Roman" w:hAnsi="Times New Roman" w:cs="Times New Roman"/>
          <w:sz w:val="28"/>
          <w:szCs w:val="28"/>
        </w:rPr>
      </w:pPr>
      <w:r w:rsidRPr="00791788">
        <w:rPr>
          <w:rFonts w:ascii="Times New Roman" w:hAnsi="Times New Roman" w:cs="Times New Roman"/>
          <w:sz w:val="28"/>
          <w:szCs w:val="28"/>
        </w:rPr>
        <w:t>сельского поселения</w:t>
      </w:r>
    </w:p>
    <w:p w:rsidR="00791788" w:rsidRPr="00791788" w:rsidRDefault="00791788" w:rsidP="003164A7">
      <w:pPr>
        <w:spacing w:after="0" w:line="240" w:lineRule="auto"/>
        <w:ind w:left="4962" w:right="-6"/>
        <w:rPr>
          <w:rFonts w:ascii="Times New Roman" w:hAnsi="Times New Roman" w:cs="Times New Roman"/>
          <w:sz w:val="28"/>
          <w:szCs w:val="28"/>
        </w:rPr>
      </w:pPr>
      <w:r w:rsidRPr="00791788">
        <w:rPr>
          <w:rFonts w:ascii="Times New Roman" w:hAnsi="Times New Roman" w:cs="Times New Roman"/>
          <w:sz w:val="28"/>
          <w:szCs w:val="28"/>
        </w:rPr>
        <w:t>Темрюкского района</w:t>
      </w:r>
      <w:r w:rsidR="003164A7">
        <w:rPr>
          <w:rFonts w:ascii="Times New Roman" w:hAnsi="Times New Roman" w:cs="Times New Roman"/>
          <w:sz w:val="28"/>
          <w:szCs w:val="28"/>
        </w:rPr>
        <w:t xml:space="preserve"> </w:t>
      </w:r>
      <w:r w:rsidR="003164A7">
        <w:rPr>
          <w:rFonts w:ascii="Times New Roman" w:hAnsi="Times New Roman" w:cs="Times New Roman"/>
          <w:sz w:val="28"/>
          <w:szCs w:val="28"/>
          <w:lang w:val="en-US"/>
        </w:rPr>
        <w:t>IV</w:t>
      </w:r>
      <w:r w:rsidR="003164A7" w:rsidRPr="00954E29">
        <w:rPr>
          <w:rFonts w:ascii="Times New Roman" w:hAnsi="Times New Roman" w:cs="Times New Roman"/>
          <w:sz w:val="28"/>
          <w:szCs w:val="28"/>
        </w:rPr>
        <w:t xml:space="preserve"> </w:t>
      </w:r>
      <w:r w:rsidR="003164A7" w:rsidRPr="00791788">
        <w:rPr>
          <w:rFonts w:ascii="Times New Roman" w:hAnsi="Times New Roman" w:cs="Times New Roman"/>
          <w:sz w:val="28"/>
          <w:szCs w:val="28"/>
        </w:rPr>
        <w:t>созыва</w:t>
      </w:r>
    </w:p>
    <w:p w:rsidR="00791788" w:rsidRDefault="00E35BBD" w:rsidP="001517C3">
      <w:pPr>
        <w:spacing w:after="0" w:line="240" w:lineRule="auto"/>
        <w:ind w:left="4962" w:right="-6"/>
        <w:rPr>
          <w:rFonts w:ascii="Times New Roman" w:hAnsi="Times New Roman" w:cs="Times New Roman"/>
          <w:sz w:val="28"/>
          <w:szCs w:val="28"/>
        </w:rPr>
      </w:pPr>
      <w:r>
        <w:rPr>
          <w:rFonts w:ascii="Times New Roman" w:hAnsi="Times New Roman" w:cs="Times New Roman"/>
          <w:sz w:val="28"/>
          <w:szCs w:val="28"/>
        </w:rPr>
        <w:t xml:space="preserve">от 28.02.2020 </w:t>
      </w:r>
      <w:r w:rsidR="00791788" w:rsidRPr="00791788">
        <w:rPr>
          <w:rFonts w:ascii="Times New Roman" w:hAnsi="Times New Roman" w:cs="Times New Roman"/>
          <w:sz w:val="28"/>
          <w:szCs w:val="28"/>
        </w:rPr>
        <w:t xml:space="preserve"> г. №</w:t>
      </w:r>
      <w:r w:rsidR="00791788">
        <w:rPr>
          <w:rFonts w:ascii="Times New Roman" w:hAnsi="Times New Roman" w:cs="Times New Roman"/>
          <w:sz w:val="28"/>
          <w:szCs w:val="28"/>
        </w:rPr>
        <w:t xml:space="preserve"> </w:t>
      </w:r>
      <w:r>
        <w:rPr>
          <w:rFonts w:ascii="Times New Roman" w:hAnsi="Times New Roman" w:cs="Times New Roman"/>
          <w:sz w:val="28"/>
          <w:szCs w:val="28"/>
        </w:rPr>
        <w:t>47</w:t>
      </w:r>
    </w:p>
    <w:p w:rsidR="001517C3" w:rsidRPr="001517C3" w:rsidRDefault="001517C3" w:rsidP="001517C3">
      <w:pPr>
        <w:spacing w:after="0" w:line="240" w:lineRule="auto"/>
        <w:ind w:left="4962" w:right="-6"/>
        <w:rPr>
          <w:rFonts w:ascii="Times New Roman" w:hAnsi="Times New Roman" w:cs="Times New Roman"/>
          <w:sz w:val="28"/>
          <w:szCs w:val="28"/>
        </w:rPr>
      </w:pPr>
    </w:p>
    <w:p w:rsidR="00791788" w:rsidRDefault="00791788" w:rsidP="00791788">
      <w:pPr>
        <w:spacing w:after="0" w:line="240" w:lineRule="auto"/>
        <w:jc w:val="center"/>
        <w:rPr>
          <w:rFonts w:ascii="Times New Roman" w:hAnsi="Times New Roman" w:cs="Times New Roman"/>
          <w:b/>
          <w:sz w:val="28"/>
          <w:szCs w:val="28"/>
        </w:rPr>
      </w:pPr>
      <w:r w:rsidRPr="00791788">
        <w:rPr>
          <w:rFonts w:ascii="Times New Roman" w:hAnsi="Times New Roman" w:cs="Times New Roman"/>
          <w:b/>
          <w:sz w:val="28"/>
          <w:szCs w:val="28"/>
        </w:rPr>
        <w:t>Отчёт  главы Вышестеблиевского сельского поселения</w:t>
      </w:r>
      <w:r w:rsidR="00FE55D3">
        <w:rPr>
          <w:rFonts w:ascii="Times New Roman" w:hAnsi="Times New Roman" w:cs="Times New Roman"/>
          <w:b/>
          <w:sz w:val="28"/>
          <w:szCs w:val="28"/>
        </w:rPr>
        <w:t xml:space="preserve"> Темрюкского района</w:t>
      </w:r>
      <w:r w:rsidRPr="00791788">
        <w:rPr>
          <w:rFonts w:ascii="Times New Roman" w:hAnsi="Times New Roman" w:cs="Times New Roman"/>
          <w:b/>
          <w:sz w:val="28"/>
          <w:szCs w:val="28"/>
        </w:rPr>
        <w:t xml:space="preserve"> о результатах своей деятельности и деятельности администрации Вышестеблиевского сельского посе</w:t>
      </w:r>
      <w:r w:rsidR="00954E29">
        <w:rPr>
          <w:rFonts w:ascii="Times New Roman" w:hAnsi="Times New Roman" w:cs="Times New Roman"/>
          <w:b/>
          <w:sz w:val="28"/>
          <w:szCs w:val="28"/>
        </w:rPr>
        <w:t>ления Темрюкского района за 201</w:t>
      </w:r>
      <w:r w:rsidR="00954E29" w:rsidRPr="00954E29">
        <w:rPr>
          <w:rFonts w:ascii="Times New Roman" w:hAnsi="Times New Roman" w:cs="Times New Roman"/>
          <w:b/>
          <w:sz w:val="28"/>
          <w:szCs w:val="28"/>
        </w:rPr>
        <w:t>9</w:t>
      </w:r>
      <w:r w:rsidRPr="00791788">
        <w:rPr>
          <w:rFonts w:ascii="Times New Roman" w:hAnsi="Times New Roman" w:cs="Times New Roman"/>
          <w:b/>
          <w:sz w:val="28"/>
          <w:szCs w:val="28"/>
        </w:rPr>
        <w:t xml:space="preserve"> год</w:t>
      </w:r>
    </w:p>
    <w:p w:rsidR="008F7796" w:rsidRPr="00791788" w:rsidRDefault="008F7796" w:rsidP="00791788">
      <w:pPr>
        <w:spacing w:after="0" w:line="240" w:lineRule="auto"/>
        <w:jc w:val="center"/>
        <w:rPr>
          <w:rFonts w:ascii="Times New Roman" w:hAnsi="Times New Roman" w:cs="Times New Roman"/>
          <w:b/>
          <w:sz w:val="28"/>
          <w:szCs w:val="28"/>
        </w:rPr>
      </w:pPr>
    </w:p>
    <w:p w:rsidR="008F7796" w:rsidRDefault="008F7796" w:rsidP="008F7796">
      <w:pPr>
        <w:spacing w:after="0" w:line="240" w:lineRule="auto"/>
        <w:ind w:firstLine="567"/>
        <w:jc w:val="center"/>
        <w:rPr>
          <w:rFonts w:ascii="Times New Roman" w:hAnsi="Times New Roman" w:cs="Times New Roman"/>
          <w:sz w:val="28"/>
          <w:szCs w:val="28"/>
        </w:rPr>
      </w:pPr>
      <w:r w:rsidRPr="00FA0BAA">
        <w:rPr>
          <w:rFonts w:ascii="Times New Roman" w:hAnsi="Times New Roman" w:cs="Times New Roman"/>
          <w:sz w:val="28"/>
          <w:szCs w:val="28"/>
        </w:rPr>
        <w:t>Уважаемые депутаты, гости и жители поселения!</w:t>
      </w:r>
    </w:p>
    <w:p w:rsidR="00BE7E5C" w:rsidRDefault="00BE7E5C" w:rsidP="00BE7E5C">
      <w:pPr>
        <w:spacing w:after="0" w:line="240" w:lineRule="auto"/>
        <w:ind w:firstLine="567"/>
        <w:jc w:val="both"/>
        <w:rPr>
          <w:rFonts w:ascii="Times New Roman" w:hAnsi="Times New Roman" w:cs="Times New Roman"/>
          <w:sz w:val="28"/>
          <w:szCs w:val="28"/>
        </w:rPr>
      </w:pPr>
    </w:p>
    <w:p w:rsidR="00BE7E5C" w:rsidRPr="00FA0BAA" w:rsidRDefault="00BE7E5C" w:rsidP="00BE7E5C">
      <w:pPr>
        <w:spacing w:after="0" w:line="240" w:lineRule="auto"/>
        <w:ind w:firstLine="567"/>
        <w:jc w:val="both"/>
        <w:rPr>
          <w:rFonts w:ascii="Times New Roman" w:hAnsi="Times New Roman" w:cs="Times New Roman"/>
          <w:sz w:val="28"/>
          <w:szCs w:val="28"/>
        </w:rPr>
      </w:pPr>
      <w:r w:rsidRPr="00FA0BAA">
        <w:rPr>
          <w:rFonts w:ascii="Times New Roman" w:hAnsi="Times New Roman" w:cs="Times New Roman"/>
          <w:sz w:val="28"/>
          <w:szCs w:val="28"/>
        </w:rPr>
        <w:t>Традиционно в начале каждого года, в соответствии с действующим Российским законодательством и Уставом Вышестеблиевского сельского поселения, мы встречаемся с Вами на открытой сессии Совета Вышестеблиевского сельского поселения для подведения итогов работы администрации за ушедший год.</w:t>
      </w:r>
    </w:p>
    <w:p w:rsidR="00BE7E5C" w:rsidRPr="00FA0BAA" w:rsidRDefault="00BE7E5C" w:rsidP="00BE7E5C">
      <w:pPr>
        <w:spacing w:after="0" w:line="240" w:lineRule="auto"/>
        <w:ind w:firstLine="567"/>
        <w:jc w:val="both"/>
        <w:rPr>
          <w:rFonts w:ascii="Times New Roman" w:hAnsi="Times New Roman" w:cs="Times New Roman"/>
          <w:sz w:val="28"/>
          <w:szCs w:val="28"/>
        </w:rPr>
      </w:pPr>
      <w:r w:rsidRPr="00FA0BAA">
        <w:rPr>
          <w:rFonts w:ascii="Times New Roman" w:hAnsi="Times New Roman" w:cs="Times New Roman"/>
          <w:sz w:val="28"/>
          <w:szCs w:val="28"/>
        </w:rPr>
        <w:t>Представляя отчет, постараюсь отразить основные моменты своей деятельности и деятельности администрации Вышестеблиевсого сельского поселения за 2019 год, отражу и положительные достижения и не решенные вопросы, мы вместе определим основные задачи на будущее.</w:t>
      </w:r>
    </w:p>
    <w:p w:rsidR="00BE7E5C" w:rsidRPr="00FA0BAA" w:rsidRDefault="00BE7E5C" w:rsidP="00BE7E5C">
      <w:pPr>
        <w:spacing w:after="0" w:line="240" w:lineRule="auto"/>
        <w:ind w:firstLine="567"/>
        <w:jc w:val="both"/>
        <w:rPr>
          <w:rFonts w:ascii="Times New Roman" w:hAnsi="Times New Roman" w:cs="Times New Roman"/>
          <w:sz w:val="28"/>
          <w:szCs w:val="28"/>
        </w:rPr>
      </w:pPr>
      <w:r w:rsidRPr="00FA0BAA">
        <w:rPr>
          <w:rFonts w:ascii="Times New Roman" w:hAnsi="Times New Roman" w:cs="Times New Roman"/>
          <w:sz w:val="28"/>
          <w:szCs w:val="28"/>
        </w:rPr>
        <w:t>Главными задачами в работе администрации остается исполнение полномочий в соответствии с 131 Федеральным Законом «Об общих принципах организации местного самоуправления в Российской Федерации», Уставом поселения и другими Федеральными и краевыми правовыми актами.</w:t>
      </w:r>
    </w:p>
    <w:p w:rsidR="00BE7E5C" w:rsidRPr="00FA0BAA" w:rsidRDefault="00BE7E5C" w:rsidP="00BE7E5C">
      <w:pPr>
        <w:spacing w:after="0" w:line="240" w:lineRule="auto"/>
        <w:ind w:firstLine="567"/>
        <w:jc w:val="both"/>
        <w:rPr>
          <w:rFonts w:ascii="Times New Roman" w:hAnsi="Times New Roman" w:cs="Times New Roman"/>
          <w:sz w:val="28"/>
          <w:szCs w:val="28"/>
        </w:rPr>
      </w:pPr>
      <w:r w:rsidRPr="00FA0BAA">
        <w:rPr>
          <w:rFonts w:ascii="Times New Roman" w:hAnsi="Times New Roman" w:cs="Times New Roman"/>
          <w:sz w:val="28"/>
          <w:szCs w:val="28"/>
        </w:rPr>
        <w:t>Это прежде всего:</w:t>
      </w:r>
    </w:p>
    <w:p w:rsidR="00BE7E5C" w:rsidRPr="00FA0BAA" w:rsidRDefault="00BE7E5C" w:rsidP="00BE7E5C">
      <w:pPr>
        <w:spacing w:after="0" w:line="240" w:lineRule="auto"/>
        <w:ind w:firstLine="567"/>
        <w:jc w:val="both"/>
        <w:rPr>
          <w:rFonts w:ascii="Times New Roman" w:hAnsi="Times New Roman" w:cs="Times New Roman"/>
          <w:sz w:val="28"/>
          <w:szCs w:val="28"/>
        </w:rPr>
      </w:pPr>
      <w:r w:rsidRPr="00FA0BAA">
        <w:rPr>
          <w:rFonts w:ascii="Times New Roman" w:hAnsi="Times New Roman" w:cs="Times New Roman"/>
          <w:sz w:val="28"/>
          <w:szCs w:val="28"/>
        </w:rPr>
        <w:t>- исполнения бюджета поселения;</w:t>
      </w:r>
    </w:p>
    <w:p w:rsidR="00BE7E5C" w:rsidRPr="00FA0BAA" w:rsidRDefault="00BE7E5C" w:rsidP="00BE7E5C">
      <w:pPr>
        <w:spacing w:after="0" w:line="240" w:lineRule="auto"/>
        <w:ind w:firstLine="567"/>
        <w:jc w:val="both"/>
        <w:rPr>
          <w:rFonts w:ascii="Times New Roman" w:hAnsi="Times New Roman" w:cs="Times New Roman"/>
          <w:sz w:val="28"/>
          <w:szCs w:val="28"/>
        </w:rPr>
      </w:pPr>
      <w:r w:rsidRPr="00FA0BAA">
        <w:rPr>
          <w:rFonts w:ascii="Times New Roman" w:hAnsi="Times New Roman" w:cs="Times New Roman"/>
          <w:sz w:val="28"/>
          <w:szCs w:val="28"/>
        </w:rPr>
        <w:t>- обеспечение бесперебойной работы бюджетных учреждений;</w:t>
      </w:r>
    </w:p>
    <w:p w:rsidR="00BE7E5C" w:rsidRDefault="00BE7E5C" w:rsidP="00BE7E5C">
      <w:pPr>
        <w:spacing w:after="0" w:line="240" w:lineRule="auto"/>
        <w:ind w:firstLine="567"/>
        <w:jc w:val="both"/>
        <w:rPr>
          <w:rFonts w:ascii="Times New Roman" w:hAnsi="Times New Roman" w:cs="Times New Roman"/>
          <w:sz w:val="28"/>
          <w:szCs w:val="28"/>
        </w:rPr>
      </w:pPr>
      <w:r w:rsidRPr="00FA0BAA">
        <w:rPr>
          <w:rFonts w:ascii="Times New Roman" w:hAnsi="Times New Roman" w:cs="Times New Roman"/>
          <w:sz w:val="28"/>
          <w:szCs w:val="28"/>
        </w:rPr>
        <w:t xml:space="preserve">- благоустройство населенных пунктов, </w:t>
      </w:r>
    </w:p>
    <w:p w:rsidR="00BE7E5C" w:rsidRDefault="00BE7E5C" w:rsidP="00BE7E5C">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FA0BAA">
        <w:rPr>
          <w:rFonts w:ascii="Times New Roman" w:hAnsi="Times New Roman" w:cs="Times New Roman"/>
          <w:sz w:val="28"/>
          <w:szCs w:val="28"/>
        </w:rPr>
        <w:t xml:space="preserve">развитие инфраструктуры, </w:t>
      </w:r>
    </w:p>
    <w:p w:rsidR="00BE7E5C" w:rsidRPr="00FA0BAA" w:rsidRDefault="00BE7E5C" w:rsidP="00BE7E5C">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FA0BAA">
        <w:rPr>
          <w:rFonts w:ascii="Times New Roman" w:hAnsi="Times New Roman" w:cs="Times New Roman"/>
          <w:sz w:val="28"/>
          <w:szCs w:val="28"/>
        </w:rPr>
        <w:t>обеспечение жизнедеятельности населения;</w:t>
      </w:r>
    </w:p>
    <w:p w:rsidR="00BE7E5C" w:rsidRPr="00FA0BAA" w:rsidRDefault="00BE7E5C" w:rsidP="00BE7E5C">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FA0BAA">
        <w:rPr>
          <w:rFonts w:ascii="Times New Roman" w:hAnsi="Times New Roman" w:cs="Times New Roman"/>
          <w:sz w:val="28"/>
          <w:szCs w:val="28"/>
        </w:rPr>
        <w:t>взаимодействие с предприятиями и организациями всех форм собственности с целью повышения сбора налогов;</w:t>
      </w:r>
    </w:p>
    <w:p w:rsidR="00BE7E5C" w:rsidRPr="00FA0BAA" w:rsidRDefault="00BE7E5C" w:rsidP="00BE7E5C">
      <w:pPr>
        <w:spacing w:after="0" w:line="240" w:lineRule="auto"/>
        <w:ind w:firstLine="567"/>
        <w:jc w:val="both"/>
        <w:rPr>
          <w:rFonts w:ascii="Times New Roman" w:hAnsi="Times New Roman" w:cs="Times New Roman"/>
          <w:sz w:val="28"/>
          <w:szCs w:val="28"/>
        </w:rPr>
      </w:pPr>
      <w:r w:rsidRPr="00FA0BAA">
        <w:rPr>
          <w:rFonts w:ascii="Times New Roman" w:hAnsi="Times New Roman" w:cs="Times New Roman"/>
          <w:sz w:val="28"/>
          <w:szCs w:val="28"/>
        </w:rPr>
        <w:t>- обеспечение безопасного проживания на территории поселения всех граждан;</w:t>
      </w:r>
    </w:p>
    <w:p w:rsidR="00BE7E5C" w:rsidRPr="00FA0BAA" w:rsidRDefault="00BE7E5C" w:rsidP="00BE7E5C">
      <w:pPr>
        <w:spacing w:after="0" w:line="240" w:lineRule="auto"/>
        <w:ind w:firstLine="567"/>
        <w:jc w:val="both"/>
        <w:rPr>
          <w:rFonts w:ascii="Times New Roman" w:hAnsi="Times New Roman" w:cs="Times New Roman"/>
          <w:sz w:val="28"/>
          <w:szCs w:val="28"/>
        </w:rPr>
      </w:pPr>
      <w:r w:rsidRPr="00FA0BAA">
        <w:rPr>
          <w:rFonts w:ascii="Times New Roman" w:hAnsi="Times New Roman" w:cs="Times New Roman"/>
          <w:sz w:val="28"/>
          <w:szCs w:val="28"/>
        </w:rPr>
        <w:t>- работа по предупреждению и ликвидации последствий чрезвычайных ситуаций, обеспечение первичных мер пожарной безопасности и другое.</w:t>
      </w:r>
    </w:p>
    <w:p w:rsidR="00BE7E5C" w:rsidRPr="00FA0BAA" w:rsidRDefault="00BE7E5C" w:rsidP="00BE7E5C">
      <w:pPr>
        <w:spacing w:after="0" w:line="240" w:lineRule="auto"/>
        <w:ind w:firstLine="567"/>
        <w:jc w:val="both"/>
        <w:rPr>
          <w:rFonts w:ascii="Times New Roman" w:hAnsi="Times New Roman" w:cs="Times New Roman"/>
          <w:sz w:val="28"/>
          <w:szCs w:val="28"/>
        </w:rPr>
      </w:pPr>
      <w:r w:rsidRPr="00FA0BAA">
        <w:rPr>
          <w:rFonts w:ascii="Times New Roman" w:hAnsi="Times New Roman" w:cs="Times New Roman"/>
          <w:sz w:val="28"/>
          <w:szCs w:val="28"/>
        </w:rPr>
        <w:t>Эти полномочия осуществляются путем организации повседневной работы администрации поселения, подготовке нормативных документов, в том числе для рассмотрения Советов, проведение встреч с жителями поселения, осуществления личного приема граждан главой и муниципальными служащими, рассмотрение письменных и устных обращений.</w:t>
      </w:r>
    </w:p>
    <w:p w:rsidR="00BE7E5C" w:rsidRPr="00FA0BAA" w:rsidRDefault="00BE7E5C" w:rsidP="00BE7E5C">
      <w:pPr>
        <w:spacing w:after="0" w:line="240" w:lineRule="auto"/>
        <w:ind w:firstLine="567"/>
        <w:jc w:val="both"/>
        <w:rPr>
          <w:rFonts w:ascii="Times New Roman" w:hAnsi="Times New Roman" w:cs="Times New Roman"/>
          <w:sz w:val="28"/>
          <w:szCs w:val="28"/>
        </w:rPr>
      </w:pPr>
      <w:r w:rsidRPr="00FA0BAA">
        <w:rPr>
          <w:rFonts w:ascii="Times New Roman" w:hAnsi="Times New Roman" w:cs="Times New Roman"/>
          <w:sz w:val="28"/>
          <w:szCs w:val="28"/>
        </w:rPr>
        <w:lastRenderedPageBreak/>
        <w:t>Для решения любых задач нужны средства и поэтому в первую очередь я остановлюсь по основополагающем из вопросов местного значения: формирование и исполнение бюджета поселения.</w:t>
      </w:r>
    </w:p>
    <w:p w:rsidR="00BE7E5C" w:rsidRPr="00FA0BAA" w:rsidRDefault="00BE7E5C" w:rsidP="00BE7E5C">
      <w:pPr>
        <w:spacing w:after="0" w:line="240" w:lineRule="auto"/>
        <w:ind w:firstLine="567"/>
        <w:jc w:val="both"/>
        <w:rPr>
          <w:rFonts w:ascii="Times New Roman" w:hAnsi="Times New Roman" w:cs="Times New Roman"/>
          <w:sz w:val="28"/>
          <w:szCs w:val="28"/>
        </w:rPr>
      </w:pPr>
      <w:r w:rsidRPr="00FA0BAA">
        <w:rPr>
          <w:rFonts w:ascii="Times New Roman" w:hAnsi="Times New Roman" w:cs="Times New Roman"/>
          <w:sz w:val="28"/>
          <w:szCs w:val="28"/>
        </w:rPr>
        <w:t>Основными направлениями реализации бюджетной политики являются:</w:t>
      </w:r>
    </w:p>
    <w:p w:rsidR="00BE7E5C" w:rsidRPr="00FA0BAA" w:rsidRDefault="00BE7E5C" w:rsidP="00BE7E5C">
      <w:pPr>
        <w:spacing w:after="0" w:line="240" w:lineRule="auto"/>
        <w:ind w:firstLine="567"/>
        <w:jc w:val="both"/>
        <w:rPr>
          <w:rFonts w:ascii="Times New Roman" w:hAnsi="Times New Roman" w:cs="Times New Roman"/>
          <w:sz w:val="28"/>
          <w:szCs w:val="28"/>
        </w:rPr>
      </w:pPr>
      <w:r w:rsidRPr="00FA0BAA">
        <w:rPr>
          <w:rFonts w:ascii="Times New Roman" w:hAnsi="Times New Roman" w:cs="Times New Roman"/>
          <w:sz w:val="28"/>
          <w:szCs w:val="28"/>
        </w:rPr>
        <w:t>- повышение эффективности администрирования налоговых и не налоговых доходов бюджета поселения;</w:t>
      </w:r>
    </w:p>
    <w:p w:rsidR="00BE7E5C" w:rsidRPr="00FA0BAA" w:rsidRDefault="00BE7E5C" w:rsidP="00BE7E5C">
      <w:pPr>
        <w:spacing w:after="0" w:line="240" w:lineRule="auto"/>
        <w:ind w:firstLine="567"/>
        <w:jc w:val="both"/>
        <w:rPr>
          <w:rFonts w:ascii="Times New Roman" w:hAnsi="Times New Roman" w:cs="Times New Roman"/>
          <w:sz w:val="28"/>
          <w:szCs w:val="28"/>
        </w:rPr>
      </w:pPr>
      <w:r w:rsidRPr="00FA0BAA">
        <w:rPr>
          <w:rFonts w:ascii="Times New Roman" w:hAnsi="Times New Roman" w:cs="Times New Roman"/>
          <w:sz w:val="28"/>
          <w:szCs w:val="28"/>
        </w:rPr>
        <w:t>- обеспечение эффективного управления муниципальной собственностью и увеличения доходов от её использования;</w:t>
      </w:r>
    </w:p>
    <w:p w:rsidR="00BE7E5C" w:rsidRPr="00FA0BAA" w:rsidRDefault="00BE7E5C" w:rsidP="00BE7E5C">
      <w:pPr>
        <w:spacing w:after="0" w:line="240" w:lineRule="auto"/>
        <w:ind w:firstLine="567"/>
        <w:jc w:val="both"/>
        <w:rPr>
          <w:rFonts w:ascii="Times New Roman" w:hAnsi="Times New Roman" w:cs="Times New Roman"/>
          <w:sz w:val="28"/>
          <w:szCs w:val="28"/>
        </w:rPr>
      </w:pPr>
      <w:r w:rsidRPr="00FA0BAA">
        <w:rPr>
          <w:rFonts w:ascii="Times New Roman" w:hAnsi="Times New Roman" w:cs="Times New Roman"/>
          <w:sz w:val="28"/>
          <w:szCs w:val="28"/>
        </w:rPr>
        <w:t xml:space="preserve">- проведение целенаправленной работы </w:t>
      </w:r>
      <w:r>
        <w:rPr>
          <w:rFonts w:ascii="Times New Roman" w:hAnsi="Times New Roman" w:cs="Times New Roman"/>
          <w:sz w:val="28"/>
          <w:szCs w:val="28"/>
        </w:rPr>
        <w:t>с плательщиками, н</w:t>
      </w:r>
      <w:r w:rsidRPr="00FA0BAA">
        <w:rPr>
          <w:rFonts w:ascii="Times New Roman" w:hAnsi="Times New Roman" w:cs="Times New Roman"/>
          <w:sz w:val="28"/>
          <w:szCs w:val="28"/>
        </w:rPr>
        <w:t>аходящимися на территории поселения, в целях принятия мер по погашению задолженности по платежам в бюджет, своевременной уплате текущих платежей;</w:t>
      </w:r>
    </w:p>
    <w:p w:rsidR="00BE7E5C" w:rsidRPr="00FA0BAA" w:rsidRDefault="00BE7E5C" w:rsidP="00BE7E5C">
      <w:pPr>
        <w:spacing w:after="0" w:line="240" w:lineRule="auto"/>
        <w:ind w:firstLine="567"/>
        <w:jc w:val="both"/>
        <w:rPr>
          <w:rFonts w:ascii="Times New Roman" w:hAnsi="Times New Roman" w:cs="Times New Roman"/>
          <w:sz w:val="28"/>
          <w:szCs w:val="28"/>
        </w:rPr>
      </w:pPr>
      <w:r w:rsidRPr="00FA0BAA">
        <w:rPr>
          <w:rFonts w:ascii="Times New Roman" w:hAnsi="Times New Roman" w:cs="Times New Roman"/>
          <w:sz w:val="28"/>
          <w:szCs w:val="28"/>
        </w:rPr>
        <w:t>- совершенствование работы по выводу «из тени» доходов хозяйствующих субъектов, легализации наемных работников и ликвидация неформальной занятости.</w:t>
      </w:r>
    </w:p>
    <w:p w:rsidR="00BE7E5C" w:rsidRPr="00FA0BAA" w:rsidRDefault="00BE7E5C" w:rsidP="00BE7E5C">
      <w:pPr>
        <w:spacing w:after="0" w:line="240" w:lineRule="auto"/>
        <w:ind w:firstLine="567"/>
        <w:jc w:val="both"/>
        <w:rPr>
          <w:rFonts w:ascii="Times New Roman" w:hAnsi="Times New Roman" w:cs="Times New Roman"/>
          <w:sz w:val="28"/>
          <w:szCs w:val="28"/>
        </w:rPr>
      </w:pPr>
      <w:r w:rsidRPr="00FA0BAA">
        <w:rPr>
          <w:rFonts w:ascii="Times New Roman" w:hAnsi="Times New Roman" w:cs="Times New Roman"/>
          <w:sz w:val="28"/>
          <w:szCs w:val="28"/>
        </w:rPr>
        <w:t>Решением Совета Вышестеблиевского сельского поселения о</w:t>
      </w:r>
      <w:r>
        <w:rPr>
          <w:rFonts w:ascii="Times New Roman" w:hAnsi="Times New Roman" w:cs="Times New Roman"/>
          <w:sz w:val="28"/>
          <w:szCs w:val="28"/>
        </w:rPr>
        <w:t xml:space="preserve">т 29.11.2018 года № 277 </w:t>
      </w:r>
      <w:r w:rsidRPr="00FA0BAA">
        <w:rPr>
          <w:rFonts w:ascii="Times New Roman" w:hAnsi="Times New Roman" w:cs="Times New Roman"/>
          <w:sz w:val="28"/>
          <w:szCs w:val="28"/>
        </w:rPr>
        <w:t>ут</w:t>
      </w:r>
      <w:r>
        <w:rPr>
          <w:rFonts w:ascii="Times New Roman" w:hAnsi="Times New Roman" w:cs="Times New Roman"/>
          <w:sz w:val="28"/>
          <w:szCs w:val="28"/>
        </w:rPr>
        <w:t xml:space="preserve">вержден бюджет поселения на 2019 год в размере 34 млн. 673 </w:t>
      </w:r>
      <w:r w:rsidRPr="00FA0BAA">
        <w:rPr>
          <w:rFonts w:ascii="Times New Roman" w:hAnsi="Times New Roman" w:cs="Times New Roman"/>
          <w:sz w:val="28"/>
          <w:szCs w:val="28"/>
        </w:rPr>
        <w:t>тысяч рублей</w:t>
      </w:r>
    </w:p>
    <w:p w:rsidR="00BE7E5C" w:rsidRPr="00FA0BAA" w:rsidRDefault="00BE7E5C" w:rsidP="00BE7E5C">
      <w:pPr>
        <w:spacing w:after="0" w:line="240" w:lineRule="auto"/>
        <w:ind w:firstLine="567"/>
        <w:contextualSpacing/>
        <w:jc w:val="both"/>
        <w:rPr>
          <w:rFonts w:ascii="Times New Roman" w:hAnsi="Times New Roman" w:cs="Times New Roman"/>
          <w:sz w:val="28"/>
          <w:szCs w:val="28"/>
        </w:rPr>
      </w:pPr>
      <w:r w:rsidRPr="00FA0BAA">
        <w:rPr>
          <w:rFonts w:ascii="Times New Roman" w:hAnsi="Times New Roman" w:cs="Times New Roman"/>
          <w:sz w:val="28"/>
          <w:szCs w:val="28"/>
        </w:rPr>
        <w:t>Основными источниками дохода бюджета поселения являются налоговые и неналоговые доходы, а также безвозмездные поступления.</w:t>
      </w:r>
    </w:p>
    <w:p w:rsidR="00BE7E5C" w:rsidRPr="00FA0BAA" w:rsidRDefault="00BE7E5C" w:rsidP="00BE7E5C">
      <w:pPr>
        <w:spacing w:after="0" w:line="240" w:lineRule="auto"/>
        <w:ind w:firstLine="567"/>
        <w:contextualSpacing/>
        <w:jc w:val="both"/>
        <w:rPr>
          <w:rFonts w:ascii="Times New Roman" w:hAnsi="Times New Roman" w:cs="Times New Roman"/>
          <w:sz w:val="28"/>
          <w:szCs w:val="28"/>
        </w:rPr>
      </w:pPr>
      <w:r w:rsidRPr="00FA0BAA">
        <w:rPr>
          <w:rFonts w:ascii="Times New Roman" w:hAnsi="Times New Roman" w:cs="Times New Roman"/>
          <w:sz w:val="28"/>
          <w:szCs w:val="28"/>
        </w:rPr>
        <w:t xml:space="preserve">Доходная часть бюджета за 2019 год составили 50 млн. 594 тысяч рублей, в том числе собственных доходов 34 млн. 897 тыс. рублей, в основном это земельный налог, налог на имущество и на доходы физических лиц, акцизы. </w:t>
      </w:r>
    </w:p>
    <w:p w:rsidR="00BE7E5C" w:rsidRPr="00FA0BAA" w:rsidRDefault="00BE7E5C" w:rsidP="00BE7E5C">
      <w:pPr>
        <w:spacing w:after="0" w:line="240" w:lineRule="auto"/>
        <w:ind w:firstLine="567"/>
        <w:contextualSpacing/>
        <w:jc w:val="both"/>
        <w:rPr>
          <w:rFonts w:ascii="Times New Roman" w:hAnsi="Times New Roman" w:cs="Times New Roman"/>
          <w:sz w:val="28"/>
          <w:szCs w:val="28"/>
        </w:rPr>
      </w:pPr>
      <w:r w:rsidRPr="00FA0BAA">
        <w:rPr>
          <w:rFonts w:ascii="Times New Roman" w:hAnsi="Times New Roman" w:cs="Times New Roman"/>
          <w:sz w:val="28"/>
          <w:szCs w:val="28"/>
        </w:rPr>
        <w:t>Анализ исполнения бюджета за 2019 год в разрезе всех налоговых и неналоговых доходов, поступающих в бюджет поселения, выглядит следующим образом:</w:t>
      </w:r>
    </w:p>
    <w:p w:rsidR="00BE7E5C" w:rsidRPr="00FA0BAA" w:rsidRDefault="00BE7E5C" w:rsidP="00BE7E5C">
      <w:pPr>
        <w:spacing w:after="0" w:line="240" w:lineRule="auto"/>
        <w:ind w:firstLine="567"/>
        <w:contextualSpacing/>
        <w:jc w:val="both"/>
        <w:rPr>
          <w:rFonts w:ascii="Times New Roman" w:hAnsi="Times New Roman" w:cs="Times New Roman"/>
          <w:sz w:val="28"/>
          <w:szCs w:val="28"/>
        </w:rPr>
      </w:pPr>
      <w:r w:rsidRPr="00FA0BAA">
        <w:rPr>
          <w:rFonts w:ascii="Times New Roman" w:hAnsi="Times New Roman" w:cs="Times New Roman"/>
          <w:sz w:val="28"/>
          <w:szCs w:val="28"/>
        </w:rPr>
        <w:t>- налог на дохо</w:t>
      </w:r>
      <w:r w:rsidR="000E28ED">
        <w:rPr>
          <w:rFonts w:ascii="Times New Roman" w:hAnsi="Times New Roman" w:cs="Times New Roman"/>
          <w:sz w:val="28"/>
          <w:szCs w:val="28"/>
        </w:rPr>
        <w:t>ды физических лиц-</w:t>
      </w:r>
      <w:r w:rsidRPr="00FA0BAA">
        <w:rPr>
          <w:rFonts w:ascii="Times New Roman" w:hAnsi="Times New Roman" w:cs="Times New Roman"/>
          <w:sz w:val="28"/>
          <w:szCs w:val="28"/>
        </w:rPr>
        <w:t xml:space="preserve">  19 млн. 818 тысяч рублей (104 % выполнения годового плана);</w:t>
      </w:r>
    </w:p>
    <w:p w:rsidR="00BE7E5C" w:rsidRPr="00FA0BAA" w:rsidRDefault="00BE7E5C" w:rsidP="00BE7E5C">
      <w:pPr>
        <w:spacing w:after="0" w:line="240" w:lineRule="auto"/>
        <w:ind w:firstLine="567"/>
        <w:contextualSpacing/>
        <w:jc w:val="both"/>
        <w:rPr>
          <w:rFonts w:ascii="Times New Roman" w:hAnsi="Times New Roman" w:cs="Times New Roman"/>
          <w:sz w:val="28"/>
          <w:szCs w:val="28"/>
        </w:rPr>
      </w:pPr>
      <w:r w:rsidRPr="00FA0BAA">
        <w:rPr>
          <w:rFonts w:ascii="Times New Roman" w:hAnsi="Times New Roman" w:cs="Times New Roman"/>
          <w:sz w:val="28"/>
          <w:szCs w:val="28"/>
        </w:rPr>
        <w:t>- единый сельскохоз</w:t>
      </w:r>
      <w:r w:rsidR="000E28ED">
        <w:rPr>
          <w:rFonts w:ascii="Times New Roman" w:hAnsi="Times New Roman" w:cs="Times New Roman"/>
          <w:sz w:val="28"/>
          <w:szCs w:val="28"/>
        </w:rPr>
        <w:t xml:space="preserve">яйственный налог - </w:t>
      </w:r>
      <w:r w:rsidRPr="00FA0BAA">
        <w:rPr>
          <w:rFonts w:ascii="Times New Roman" w:hAnsi="Times New Roman" w:cs="Times New Roman"/>
          <w:sz w:val="28"/>
          <w:szCs w:val="28"/>
        </w:rPr>
        <w:t xml:space="preserve"> 527 тысячи рублей  </w:t>
      </w:r>
      <w:r w:rsidR="000E28ED">
        <w:rPr>
          <w:rFonts w:ascii="Times New Roman" w:hAnsi="Times New Roman" w:cs="Times New Roman"/>
          <w:sz w:val="28"/>
          <w:szCs w:val="28"/>
        </w:rPr>
        <w:t xml:space="preserve">( 100% </w:t>
      </w:r>
      <w:r w:rsidRPr="00FA0BAA">
        <w:rPr>
          <w:rFonts w:ascii="Times New Roman" w:hAnsi="Times New Roman" w:cs="Times New Roman"/>
          <w:sz w:val="28"/>
          <w:szCs w:val="28"/>
        </w:rPr>
        <w:t>);</w:t>
      </w:r>
    </w:p>
    <w:p w:rsidR="00BE7E5C" w:rsidRPr="00FA0BAA" w:rsidRDefault="00BE7E5C" w:rsidP="00BE7E5C">
      <w:pPr>
        <w:spacing w:after="0" w:line="240" w:lineRule="auto"/>
        <w:ind w:firstLine="567"/>
        <w:contextualSpacing/>
        <w:jc w:val="both"/>
        <w:rPr>
          <w:rFonts w:ascii="Times New Roman" w:hAnsi="Times New Roman" w:cs="Times New Roman"/>
          <w:sz w:val="28"/>
          <w:szCs w:val="28"/>
        </w:rPr>
      </w:pPr>
      <w:r w:rsidRPr="00FA0BAA">
        <w:rPr>
          <w:rFonts w:ascii="Times New Roman" w:hAnsi="Times New Roman" w:cs="Times New Roman"/>
          <w:sz w:val="28"/>
          <w:szCs w:val="28"/>
        </w:rPr>
        <w:t>- налог на имущество физ</w:t>
      </w:r>
      <w:r w:rsidR="000E28ED">
        <w:rPr>
          <w:rFonts w:ascii="Times New Roman" w:hAnsi="Times New Roman" w:cs="Times New Roman"/>
          <w:sz w:val="28"/>
          <w:szCs w:val="28"/>
        </w:rPr>
        <w:t>ических лиц-</w:t>
      </w:r>
      <w:r w:rsidRPr="00FA0BAA">
        <w:rPr>
          <w:rFonts w:ascii="Times New Roman" w:hAnsi="Times New Roman" w:cs="Times New Roman"/>
          <w:sz w:val="28"/>
          <w:szCs w:val="28"/>
        </w:rPr>
        <w:t xml:space="preserve"> 1 млн. 903 тысячи рублей</w:t>
      </w:r>
      <w:r w:rsidR="000E28ED">
        <w:rPr>
          <w:rFonts w:ascii="Times New Roman" w:hAnsi="Times New Roman" w:cs="Times New Roman"/>
          <w:sz w:val="28"/>
          <w:szCs w:val="28"/>
        </w:rPr>
        <w:t xml:space="preserve"> (106%</w:t>
      </w:r>
      <w:r w:rsidRPr="00FA0BAA">
        <w:rPr>
          <w:rFonts w:ascii="Times New Roman" w:hAnsi="Times New Roman" w:cs="Times New Roman"/>
          <w:sz w:val="28"/>
          <w:szCs w:val="28"/>
        </w:rPr>
        <w:t>);</w:t>
      </w:r>
    </w:p>
    <w:p w:rsidR="00BE7E5C" w:rsidRPr="00FA0BAA" w:rsidRDefault="00BE7E5C" w:rsidP="00BE7E5C">
      <w:pPr>
        <w:spacing w:after="0" w:line="240" w:lineRule="auto"/>
        <w:ind w:firstLine="567"/>
        <w:contextualSpacing/>
        <w:jc w:val="both"/>
        <w:rPr>
          <w:rFonts w:ascii="Times New Roman" w:hAnsi="Times New Roman" w:cs="Times New Roman"/>
          <w:sz w:val="28"/>
          <w:szCs w:val="28"/>
        </w:rPr>
      </w:pPr>
      <w:r w:rsidRPr="00FA0BAA">
        <w:rPr>
          <w:rFonts w:ascii="Times New Roman" w:hAnsi="Times New Roman" w:cs="Times New Roman"/>
          <w:sz w:val="28"/>
          <w:szCs w:val="28"/>
        </w:rPr>
        <w:t>- зе</w:t>
      </w:r>
      <w:r w:rsidR="000E28ED">
        <w:rPr>
          <w:rFonts w:ascii="Times New Roman" w:hAnsi="Times New Roman" w:cs="Times New Roman"/>
          <w:sz w:val="28"/>
          <w:szCs w:val="28"/>
        </w:rPr>
        <w:t>мельный налог- 8 млн. 909</w:t>
      </w:r>
      <w:r w:rsidRPr="00FA0BAA">
        <w:rPr>
          <w:rFonts w:ascii="Times New Roman" w:hAnsi="Times New Roman" w:cs="Times New Roman"/>
          <w:sz w:val="28"/>
          <w:szCs w:val="28"/>
        </w:rPr>
        <w:t xml:space="preserve"> тысяч рубл</w:t>
      </w:r>
      <w:r w:rsidR="000E28ED">
        <w:rPr>
          <w:rFonts w:ascii="Times New Roman" w:hAnsi="Times New Roman" w:cs="Times New Roman"/>
          <w:sz w:val="28"/>
          <w:szCs w:val="28"/>
        </w:rPr>
        <w:t>ей, исполнено (123% годового плана)</w:t>
      </w:r>
    </w:p>
    <w:p w:rsidR="00BE7E5C" w:rsidRPr="00FA0BAA" w:rsidRDefault="000E28ED" w:rsidP="00BE7E5C">
      <w:pPr>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аренда-</w:t>
      </w:r>
      <w:r w:rsidR="00BE7E5C" w:rsidRPr="00FA0BAA">
        <w:rPr>
          <w:rFonts w:ascii="Times New Roman" w:hAnsi="Times New Roman" w:cs="Times New Roman"/>
          <w:sz w:val="28"/>
          <w:szCs w:val="28"/>
        </w:rPr>
        <w:t xml:space="preserve"> 476 тысяча рублей</w:t>
      </w:r>
      <w:r>
        <w:rPr>
          <w:rFonts w:ascii="Times New Roman" w:hAnsi="Times New Roman" w:cs="Times New Roman"/>
          <w:sz w:val="28"/>
          <w:szCs w:val="28"/>
        </w:rPr>
        <w:t xml:space="preserve"> (100% </w:t>
      </w:r>
      <w:r w:rsidR="00BE7E5C" w:rsidRPr="00FA0BAA">
        <w:rPr>
          <w:rFonts w:ascii="Times New Roman" w:hAnsi="Times New Roman" w:cs="Times New Roman"/>
          <w:sz w:val="28"/>
          <w:szCs w:val="28"/>
        </w:rPr>
        <w:t>);</w:t>
      </w:r>
    </w:p>
    <w:p w:rsidR="00BE7E5C" w:rsidRPr="00FA0BAA" w:rsidRDefault="000E28ED" w:rsidP="00BE7E5C">
      <w:pPr>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акцизы-</w:t>
      </w:r>
      <w:r w:rsidR="00BE7E5C" w:rsidRPr="00FA0BAA">
        <w:rPr>
          <w:rFonts w:ascii="Times New Roman" w:hAnsi="Times New Roman" w:cs="Times New Roman"/>
          <w:sz w:val="28"/>
          <w:szCs w:val="28"/>
        </w:rPr>
        <w:t xml:space="preserve"> 3 млн. 703 тысячи рублей (118 % выполнения годового плана);</w:t>
      </w:r>
    </w:p>
    <w:p w:rsidR="00BE7E5C" w:rsidRPr="00FA0BAA" w:rsidRDefault="00BE7E5C" w:rsidP="00BE7E5C">
      <w:pPr>
        <w:spacing w:after="0" w:line="240" w:lineRule="auto"/>
        <w:ind w:firstLine="567"/>
        <w:contextualSpacing/>
        <w:jc w:val="both"/>
        <w:rPr>
          <w:rFonts w:ascii="Times New Roman" w:hAnsi="Times New Roman" w:cs="Times New Roman"/>
          <w:sz w:val="28"/>
          <w:szCs w:val="28"/>
        </w:rPr>
      </w:pPr>
      <w:r w:rsidRPr="00FA0BAA">
        <w:rPr>
          <w:rFonts w:ascii="Times New Roman" w:hAnsi="Times New Roman" w:cs="Times New Roman"/>
          <w:sz w:val="28"/>
          <w:szCs w:val="28"/>
        </w:rPr>
        <w:t>-прочие поступления от использования имущества, находящегося в со</w:t>
      </w:r>
      <w:r w:rsidR="000E28ED">
        <w:rPr>
          <w:rFonts w:ascii="Times New Roman" w:hAnsi="Times New Roman" w:cs="Times New Roman"/>
          <w:sz w:val="28"/>
          <w:szCs w:val="28"/>
        </w:rPr>
        <w:t xml:space="preserve">бственности </w:t>
      </w:r>
      <w:r w:rsidRPr="00FA0BAA">
        <w:rPr>
          <w:rFonts w:ascii="Times New Roman" w:hAnsi="Times New Roman" w:cs="Times New Roman"/>
          <w:sz w:val="28"/>
          <w:szCs w:val="28"/>
        </w:rPr>
        <w:t xml:space="preserve">исполнены на 215,6 тысяч рублей, </w:t>
      </w:r>
      <w:r w:rsidR="000E28ED">
        <w:rPr>
          <w:rFonts w:ascii="Times New Roman" w:hAnsi="Times New Roman" w:cs="Times New Roman"/>
          <w:sz w:val="28"/>
          <w:szCs w:val="28"/>
        </w:rPr>
        <w:t xml:space="preserve">что составляет </w:t>
      </w:r>
      <w:r w:rsidRPr="00FA0BAA">
        <w:rPr>
          <w:rFonts w:ascii="Times New Roman" w:hAnsi="Times New Roman" w:cs="Times New Roman"/>
          <w:sz w:val="28"/>
          <w:szCs w:val="28"/>
        </w:rPr>
        <w:t xml:space="preserve"> 100%.</w:t>
      </w:r>
    </w:p>
    <w:p w:rsidR="00BE7E5C" w:rsidRPr="00FA0BAA" w:rsidRDefault="00BE7E5C" w:rsidP="00BE7E5C">
      <w:pPr>
        <w:spacing w:after="0" w:line="240" w:lineRule="auto"/>
        <w:ind w:firstLine="567"/>
        <w:contextualSpacing/>
        <w:jc w:val="both"/>
        <w:rPr>
          <w:rFonts w:ascii="Times New Roman" w:hAnsi="Times New Roman" w:cs="Times New Roman"/>
          <w:sz w:val="28"/>
          <w:szCs w:val="28"/>
        </w:rPr>
      </w:pPr>
      <w:r w:rsidRPr="00FA0BAA">
        <w:rPr>
          <w:rFonts w:ascii="Times New Roman" w:hAnsi="Times New Roman" w:cs="Times New Roman"/>
          <w:sz w:val="28"/>
          <w:szCs w:val="28"/>
        </w:rPr>
        <w:t>Безвозмездные поступления от других уровней бюджета за 2019 год составили 14 мил.688 тыс.рублей, это такие поступления как:</w:t>
      </w:r>
    </w:p>
    <w:p w:rsidR="00BE7E5C" w:rsidRPr="00FA0BAA" w:rsidRDefault="00BE7E5C" w:rsidP="00BE7E5C">
      <w:pPr>
        <w:spacing w:after="0" w:line="240" w:lineRule="auto"/>
        <w:ind w:firstLine="567"/>
        <w:contextualSpacing/>
        <w:jc w:val="both"/>
        <w:rPr>
          <w:rFonts w:ascii="Times New Roman" w:hAnsi="Times New Roman" w:cs="Times New Roman"/>
          <w:sz w:val="28"/>
          <w:szCs w:val="28"/>
        </w:rPr>
      </w:pPr>
      <w:r w:rsidRPr="00FA0BAA">
        <w:rPr>
          <w:rFonts w:ascii="Times New Roman" w:hAnsi="Times New Roman" w:cs="Times New Roman"/>
          <w:sz w:val="28"/>
          <w:szCs w:val="28"/>
        </w:rPr>
        <w:t>- дотация на выравнивание бюджетной обеспеченности поселения которая составила 4 мил. 453 тысячи 700 рублей;</w:t>
      </w:r>
    </w:p>
    <w:p w:rsidR="00BE7E5C" w:rsidRPr="00FA0BAA" w:rsidRDefault="00BE7E5C" w:rsidP="00BE7E5C">
      <w:pPr>
        <w:spacing w:after="0" w:line="240" w:lineRule="auto"/>
        <w:ind w:firstLine="567"/>
        <w:contextualSpacing/>
        <w:jc w:val="both"/>
        <w:rPr>
          <w:rFonts w:ascii="Times New Roman" w:hAnsi="Times New Roman" w:cs="Times New Roman"/>
          <w:sz w:val="28"/>
          <w:szCs w:val="28"/>
        </w:rPr>
      </w:pPr>
      <w:r w:rsidRPr="00FA0BAA">
        <w:rPr>
          <w:rFonts w:ascii="Times New Roman" w:hAnsi="Times New Roman" w:cs="Times New Roman"/>
          <w:sz w:val="28"/>
          <w:szCs w:val="28"/>
        </w:rPr>
        <w:t>– дотация на дополнительную помощь местным бюджетам для решения социально значимых вопросов – 212 тысяч 500 рублей;</w:t>
      </w:r>
    </w:p>
    <w:p w:rsidR="00BE7E5C" w:rsidRPr="00FA0BAA" w:rsidRDefault="00BE7E5C" w:rsidP="00BE7E5C">
      <w:pPr>
        <w:spacing w:after="0" w:line="240" w:lineRule="auto"/>
        <w:ind w:firstLine="567"/>
        <w:contextualSpacing/>
        <w:jc w:val="both"/>
        <w:rPr>
          <w:rFonts w:ascii="Times New Roman" w:hAnsi="Times New Roman" w:cs="Times New Roman"/>
          <w:sz w:val="28"/>
          <w:szCs w:val="28"/>
        </w:rPr>
      </w:pPr>
      <w:r w:rsidRPr="00FA0BAA">
        <w:rPr>
          <w:rFonts w:ascii="Times New Roman" w:hAnsi="Times New Roman" w:cs="Times New Roman"/>
          <w:sz w:val="28"/>
          <w:szCs w:val="28"/>
        </w:rPr>
        <w:t>- субсидия на дополнительную помощь местным бюджетам для решения социально значимых вопросов - 600 тысяч рублей;</w:t>
      </w:r>
    </w:p>
    <w:p w:rsidR="00BE7E5C" w:rsidRPr="00FA0BAA" w:rsidRDefault="00BE7E5C" w:rsidP="00BE7E5C">
      <w:pPr>
        <w:tabs>
          <w:tab w:val="left" w:pos="709"/>
        </w:tabs>
        <w:spacing w:after="0" w:line="240" w:lineRule="auto"/>
        <w:ind w:firstLine="567"/>
        <w:contextualSpacing/>
        <w:jc w:val="both"/>
        <w:rPr>
          <w:rFonts w:ascii="Times New Roman" w:hAnsi="Times New Roman" w:cs="Times New Roman"/>
          <w:sz w:val="28"/>
          <w:szCs w:val="28"/>
        </w:rPr>
      </w:pPr>
      <w:r w:rsidRPr="00FA0BAA">
        <w:rPr>
          <w:rFonts w:ascii="Times New Roman" w:hAnsi="Times New Roman" w:cs="Times New Roman"/>
          <w:sz w:val="28"/>
          <w:szCs w:val="28"/>
        </w:rPr>
        <w:t>– субсидия на поддержку отрасли культуры - 263 тысячи рублей;</w:t>
      </w:r>
    </w:p>
    <w:p w:rsidR="00BE7E5C" w:rsidRPr="00FA0BAA" w:rsidRDefault="00BE7E5C" w:rsidP="00BE7E5C">
      <w:pPr>
        <w:spacing w:after="0" w:line="240" w:lineRule="auto"/>
        <w:ind w:firstLine="567"/>
        <w:contextualSpacing/>
        <w:jc w:val="both"/>
        <w:rPr>
          <w:rFonts w:ascii="Times New Roman" w:hAnsi="Times New Roman" w:cs="Times New Roman"/>
          <w:sz w:val="28"/>
          <w:szCs w:val="28"/>
        </w:rPr>
      </w:pPr>
      <w:r w:rsidRPr="00FA0BAA">
        <w:rPr>
          <w:rFonts w:ascii="Times New Roman" w:hAnsi="Times New Roman" w:cs="Times New Roman"/>
          <w:sz w:val="28"/>
          <w:szCs w:val="28"/>
        </w:rPr>
        <w:lastRenderedPageBreak/>
        <w:t xml:space="preserve">- </w:t>
      </w:r>
      <w:r w:rsidR="000E28ED">
        <w:rPr>
          <w:rFonts w:ascii="Times New Roman" w:hAnsi="Times New Roman" w:cs="Times New Roman"/>
          <w:sz w:val="28"/>
          <w:szCs w:val="28"/>
        </w:rPr>
        <w:t>Хочу выразить благодарность главе муниципального образования Темрюкский район за выделение межбюджетных трансфертов</w:t>
      </w:r>
      <w:r w:rsidRPr="00FA0BAA">
        <w:rPr>
          <w:rFonts w:ascii="Times New Roman" w:hAnsi="Times New Roman" w:cs="Times New Roman"/>
          <w:sz w:val="28"/>
          <w:szCs w:val="28"/>
        </w:rPr>
        <w:t xml:space="preserve"> на сбалансированн</w:t>
      </w:r>
      <w:r w:rsidR="000E28ED">
        <w:rPr>
          <w:rFonts w:ascii="Times New Roman" w:hAnsi="Times New Roman" w:cs="Times New Roman"/>
          <w:sz w:val="28"/>
          <w:szCs w:val="28"/>
        </w:rPr>
        <w:t>ость бюджета поселения в размере</w:t>
      </w:r>
      <w:r w:rsidRPr="00FA0BAA">
        <w:rPr>
          <w:rFonts w:ascii="Times New Roman" w:hAnsi="Times New Roman" w:cs="Times New Roman"/>
          <w:sz w:val="28"/>
          <w:szCs w:val="28"/>
        </w:rPr>
        <w:t xml:space="preserve"> 8млн 933 тысячи рублей;</w:t>
      </w:r>
    </w:p>
    <w:p w:rsidR="00BE7E5C" w:rsidRPr="00FA0BAA" w:rsidRDefault="00BE7E5C" w:rsidP="00BE7E5C">
      <w:pPr>
        <w:spacing w:after="0" w:line="240" w:lineRule="auto"/>
        <w:ind w:firstLine="567"/>
        <w:contextualSpacing/>
        <w:jc w:val="both"/>
        <w:rPr>
          <w:rFonts w:ascii="Times New Roman" w:hAnsi="Times New Roman" w:cs="Times New Roman"/>
          <w:sz w:val="28"/>
          <w:szCs w:val="28"/>
        </w:rPr>
      </w:pPr>
      <w:r w:rsidRPr="00FA0BAA">
        <w:rPr>
          <w:rFonts w:ascii="Times New Roman" w:hAnsi="Times New Roman" w:cs="Times New Roman"/>
          <w:sz w:val="28"/>
          <w:szCs w:val="28"/>
        </w:rPr>
        <w:t>Расходная часть бюджета за отчетный год  составила 49 млн. 240 тыс.рублей.</w:t>
      </w:r>
    </w:p>
    <w:p w:rsidR="00BE7E5C" w:rsidRPr="00FA0BAA" w:rsidRDefault="00BE7E5C" w:rsidP="00BE7E5C">
      <w:pPr>
        <w:spacing w:after="0" w:line="240" w:lineRule="auto"/>
        <w:ind w:firstLine="567"/>
        <w:jc w:val="both"/>
        <w:rPr>
          <w:rFonts w:ascii="Times New Roman" w:hAnsi="Times New Roman" w:cs="Times New Roman"/>
          <w:sz w:val="28"/>
          <w:szCs w:val="28"/>
        </w:rPr>
      </w:pPr>
      <w:r w:rsidRPr="00FA0BAA">
        <w:rPr>
          <w:rFonts w:ascii="Times New Roman" w:hAnsi="Times New Roman" w:cs="Times New Roman"/>
          <w:sz w:val="28"/>
          <w:szCs w:val="28"/>
        </w:rPr>
        <w:t>Бюджетные средства расходовались с максимальной эффективностью</w:t>
      </w:r>
      <w:r w:rsidR="000E28ED">
        <w:rPr>
          <w:rFonts w:ascii="Times New Roman" w:hAnsi="Times New Roman" w:cs="Times New Roman"/>
          <w:sz w:val="28"/>
          <w:szCs w:val="28"/>
        </w:rPr>
        <w:t xml:space="preserve">. </w:t>
      </w:r>
      <w:r w:rsidRPr="00FA0BAA">
        <w:rPr>
          <w:rFonts w:ascii="Times New Roman" w:hAnsi="Times New Roman" w:cs="Times New Roman"/>
          <w:sz w:val="28"/>
          <w:szCs w:val="28"/>
        </w:rPr>
        <w:t>За минувший год заключено 392 муниципальных контрактов и договоров, из них: 7 – по итогам электронного аукциона; 385 – по итогам закупок малого объема (до 100 тысяч рублей).</w:t>
      </w:r>
    </w:p>
    <w:p w:rsidR="00BE7E5C" w:rsidRPr="00FA0BAA" w:rsidRDefault="00BE7E5C" w:rsidP="00BE7E5C">
      <w:pPr>
        <w:spacing w:after="0" w:line="240" w:lineRule="auto"/>
        <w:ind w:firstLine="567"/>
        <w:jc w:val="both"/>
        <w:rPr>
          <w:rFonts w:ascii="Times New Roman" w:hAnsi="Times New Roman" w:cs="Times New Roman"/>
          <w:sz w:val="28"/>
          <w:szCs w:val="28"/>
        </w:rPr>
      </w:pPr>
      <w:r w:rsidRPr="00FA0BAA">
        <w:rPr>
          <w:rFonts w:ascii="Times New Roman" w:hAnsi="Times New Roman" w:cs="Times New Roman"/>
          <w:sz w:val="28"/>
          <w:szCs w:val="28"/>
        </w:rPr>
        <w:t>Всего администрацией поселения за 2019</w:t>
      </w:r>
      <w:r w:rsidR="000E28ED">
        <w:rPr>
          <w:rFonts w:ascii="Times New Roman" w:hAnsi="Times New Roman" w:cs="Times New Roman"/>
          <w:sz w:val="28"/>
          <w:szCs w:val="28"/>
        </w:rPr>
        <w:t xml:space="preserve"> год проведено торгов </w:t>
      </w:r>
      <w:r w:rsidRPr="00FA0BAA">
        <w:rPr>
          <w:rFonts w:ascii="Times New Roman" w:hAnsi="Times New Roman" w:cs="Times New Roman"/>
          <w:sz w:val="28"/>
          <w:szCs w:val="28"/>
        </w:rPr>
        <w:t xml:space="preserve"> на сумму 3704,940 тысяч рублей. Общая сумма по заключенным муниципальным контрактам составила 2694,316 тысяч рублей, в результате проведенных торгов экономия составила более 1 млн. 11 тысяч рублей.</w:t>
      </w:r>
    </w:p>
    <w:p w:rsidR="00BE7E5C" w:rsidRPr="00FA0BAA" w:rsidRDefault="00BE7E5C" w:rsidP="00BE7E5C">
      <w:pPr>
        <w:spacing w:after="0" w:line="240" w:lineRule="auto"/>
        <w:ind w:firstLine="567"/>
        <w:contextualSpacing/>
        <w:jc w:val="both"/>
        <w:rPr>
          <w:rFonts w:ascii="Times New Roman" w:hAnsi="Times New Roman" w:cs="Times New Roman"/>
          <w:sz w:val="28"/>
          <w:szCs w:val="28"/>
        </w:rPr>
      </w:pPr>
      <w:r w:rsidRPr="00FA0BAA">
        <w:rPr>
          <w:rFonts w:ascii="Times New Roman" w:hAnsi="Times New Roman" w:cs="Times New Roman"/>
          <w:sz w:val="28"/>
          <w:szCs w:val="28"/>
        </w:rPr>
        <w:t>Основными приоритетами расходования бюджетных средств были и остаются расходы на благоустройство территории поселения, оплата коммунальных услуг, проведение культурных и спортивных мероприятий, своевременная выплата заработной платы сотрудникам  администрации и работникам муниципальных учреждений.</w:t>
      </w:r>
    </w:p>
    <w:p w:rsidR="00BE7E5C" w:rsidRPr="00FA0BAA" w:rsidRDefault="00BE7E5C" w:rsidP="00BE7E5C">
      <w:pPr>
        <w:spacing w:after="0" w:line="240" w:lineRule="auto"/>
        <w:ind w:firstLine="567"/>
        <w:contextualSpacing/>
        <w:jc w:val="both"/>
        <w:rPr>
          <w:rFonts w:ascii="Times New Roman" w:hAnsi="Times New Roman" w:cs="Times New Roman"/>
          <w:sz w:val="28"/>
          <w:szCs w:val="28"/>
        </w:rPr>
      </w:pPr>
      <w:r w:rsidRPr="00FA0BAA">
        <w:rPr>
          <w:rFonts w:ascii="Times New Roman" w:hAnsi="Times New Roman" w:cs="Times New Roman"/>
          <w:sz w:val="28"/>
          <w:szCs w:val="28"/>
        </w:rPr>
        <w:t>При формировании расходов бюджета сельского поселения использовался программно- целевой метод планирования, который предусматривает следующие муниципальные программы:</w:t>
      </w:r>
    </w:p>
    <w:p w:rsidR="00BE7E5C" w:rsidRPr="00FA0BAA" w:rsidRDefault="00BE7E5C" w:rsidP="00BE7E5C">
      <w:pPr>
        <w:spacing w:after="0" w:line="240" w:lineRule="auto"/>
        <w:ind w:firstLine="567"/>
        <w:contextualSpacing/>
        <w:jc w:val="both"/>
        <w:rPr>
          <w:rFonts w:ascii="Times New Roman" w:hAnsi="Times New Roman" w:cs="Times New Roman"/>
          <w:sz w:val="28"/>
          <w:szCs w:val="28"/>
        </w:rPr>
      </w:pPr>
      <w:r w:rsidRPr="00FA0BAA">
        <w:rPr>
          <w:rFonts w:ascii="Times New Roman" w:hAnsi="Times New Roman" w:cs="Times New Roman"/>
          <w:sz w:val="28"/>
          <w:szCs w:val="28"/>
        </w:rPr>
        <w:t>1) Комплексное развитие Вышестеблиевского сельского поселения Темрюкского района в сфере строительства, архитектуры и дорожного хозяйства 5 млн. 651 тысяча рублей;</w:t>
      </w:r>
    </w:p>
    <w:p w:rsidR="00BE7E5C" w:rsidRPr="00FA0BAA" w:rsidRDefault="00BE7E5C" w:rsidP="00BE7E5C">
      <w:pPr>
        <w:spacing w:after="0" w:line="240" w:lineRule="auto"/>
        <w:ind w:firstLine="567"/>
        <w:contextualSpacing/>
        <w:jc w:val="both"/>
        <w:rPr>
          <w:rFonts w:ascii="Times New Roman" w:hAnsi="Times New Roman" w:cs="Times New Roman"/>
          <w:sz w:val="28"/>
          <w:szCs w:val="28"/>
        </w:rPr>
      </w:pPr>
      <w:r w:rsidRPr="00FA0BAA">
        <w:rPr>
          <w:rFonts w:ascii="Times New Roman" w:hAnsi="Times New Roman" w:cs="Times New Roman"/>
          <w:sz w:val="28"/>
          <w:szCs w:val="28"/>
        </w:rPr>
        <w:t>2) Развитие жилищно-коммунального хозяйства Вышестеблиевского сельского поселения Темрюкского района 6 млн. 120 тысяч рублей;</w:t>
      </w:r>
    </w:p>
    <w:p w:rsidR="00BE7E5C" w:rsidRPr="00FA0BAA" w:rsidRDefault="00BE7E5C" w:rsidP="00BE7E5C">
      <w:pPr>
        <w:spacing w:after="0" w:line="240" w:lineRule="auto"/>
        <w:ind w:firstLine="567"/>
        <w:contextualSpacing/>
        <w:jc w:val="both"/>
        <w:rPr>
          <w:rFonts w:ascii="Times New Roman" w:hAnsi="Times New Roman" w:cs="Times New Roman"/>
          <w:sz w:val="28"/>
          <w:szCs w:val="28"/>
        </w:rPr>
      </w:pPr>
      <w:r w:rsidRPr="00FA0BAA">
        <w:rPr>
          <w:rFonts w:ascii="Times New Roman" w:hAnsi="Times New Roman" w:cs="Times New Roman"/>
          <w:sz w:val="28"/>
          <w:szCs w:val="28"/>
        </w:rPr>
        <w:t>3) Обеспечение безопасности в Вышестеблиевском сельском поселении 44 тысячи рублей;</w:t>
      </w:r>
    </w:p>
    <w:p w:rsidR="00BE7E5C" w:rsidRPr="00FA0BAA" w:rsidRDefault="00BE7E5C" w:rsidP="00BE7E5C">
      <w:pPr>
        <w:spacing w:after="0" w:line="240" w:lineRule="auto"/>
        <w:ind w:firstLine="567"/>
        <w:contextualSpacing/>
        <w:jc w:val="both"/>
        <w:rPr>
          <w:rFonts w:ascii="Times New Roman" w:hAnsi="Times New Roman" w:cs="Times New Roman"/>
          <w:sz w:val="28"/>
          <w:szCs w:val="28"/>
        </w:rPr>
      </w:pPr>
      <w:r w:rsidRPr="00FA0BAA">
        <w:rPr>
          <w:rFonts w:ascii="Times New Roman" w:hAnsi="Times New Roman" w:cs="Times New Roman"/>
          <w:sz w:val="28"/>
          <w:szCs w:val="28"/>
        </w:rPr>
        <w:t>4) Развитие культуры Вышестеблиевского сельского поселения 17 млн. 391 тысяча рублей;</w:t>
      </w:r>
    </w:p>
    <w:p w:rsidR="00BE7E5C" w:rsidRPr="00FA0BAA" w:rsidRDefault="00BE7E5C" w:rsidP="00BE7E5C">
      <w:pPr>
        <w:spacing w:after="0" w:line="240" w:lineRule="auto"/>
        <w:ind w:firstLine="567"/>
        <w:contextualSpacing/>
        <w:jc w:val="both"/>
        <w:rPr>
          <w:rFonts w:ascii="Times New Roman" w:hAnsi="Times New Roman" w:cs="Times New Roman"/>
          <w:sz w:val="28"/>
          <w:szCs w:val="28"/>
        </w:rPr>
      </w:pPr>
      <w:r w:rsidRPr="00FA0BAA">
        <w:rPr>
          <w:rFonts w:ascii="Times New Roman" w:hAnsi="Times New Roman" w:cs="Times New Roman"/>
          <w:sz w:val="28"/>
          <w:szCs w:val="28"/>
        </w:rPr>
        <w:t>5) Молодежь Вышестеблиевского сельского поселения 75 тысяч рублей;</w:t>
      </w:r>
    </w:p>
    <w:p w:rsidR="00BE7E5C" w:rsidRPr="00FA0BAA" w:rsidRDefault="00BE7E5C" w:rsidP="00BE7E5C">
      <w:pPr>
        <w:spacing w:after="0" w:line="240" w:lineRule="auto"/>
        <w:ind w:firstLine="567"/>
        <w:contextualSpacing/>
        <w:jc w:val="both"/>
        <w:rPr>
          <w:rFonts w:ascii="Times New Roman" w:hAnsi="Times New Roman" w:cs="Times New Roman"/>
          <w:sz w:val="28"/>
          <w:szCs w:val="28"/>
        </w:rPr>
      </w:pPr>
      <w:r w:rsidRPr="00FA0BAA">
        <w:rPr>
          <w:rFonts w:ascii="Times New Roman" w:hAnsi="Times New Roman" w:cs="Times New Roman"/>
          <w:sz w:val="28"/>
          <w:szCs w:val="28"/>
        </w:rPr>
        <w:t>6) Поддержка социально ориентированных некоммерческих организаций, осуществляющих деятельность на территории Вышестеблиевского сельского поселения Темрюкского района - 15 тысяч рублей;</w:t>
      </w:r>
    </w:p>
    <w:p w:rsidR="00BE7E5C" w:rsidRPr="00FA0BAA" w:rsidRDefault="00BE7E5C" w:rsidP="00BE7E5C">
      <w:pPr>
        <w:spacing w:after="0" w:line="240" w:lineRule="auto"/>
        <w:ind w:firstLine="567"/>
        <w:contextualSpacing/>
        <w:jc w:val="both"/>
        <w:rPr>
          <w:rFonts w:ascii="Times New Roman" w:hAnsi="Times New Roman" w:cs="Times New Roman"/>
          <w:sz w:val="28"/>
          <w:szCs w:val="28"/>
        </w:rPr>
      </w:pPr>
      <w:r w:rsidRPr="00FA0BAA">
        <w:rPr>
          <w:rFonts w:ascii="Times New Roman" w:hAnsi="Times New Roman" w:cs="Times New Roman"/>
          <w:sz w:val="28"/>
          <w:szCs w:val="28"/>
        </w:rPr>
        <w:t>7) Развитие физической культуры и массового спорта 760 тысяч рублей;</w:t>
      </w:r>
    </w:p>
    <w:p w:rsidR="00BE7E5C" w:rsidRPr="00FA0BAA" w:rsidRDefault="00BE7E5C" w:rsidP="00BE7E5C">
      <w:pPr>
        <w:spacing w:after="0" w:line="240" w:lineRule="auto"/>
        <w:ind w:firstLine="567"/>
        <w:contextualSpacing/>
        <w:jc w:val="both"/>
        <w:rPr>
          <w:rFonts w:ascii="Times New Roman" w:hAnsi="Times New Roman" w:cs="Times New Roman"/>
          <w:sz w:val="28"/>
          <w:szCs w:val="28"/>
        </w:rPr>
      </w:pPr>
      <w:r w:rsidRPr="00FA0BAA">
        <w:rPr>
          <w:rFonts w:ascii="Times New Roman" w:hAnsi="Times New Roman" w:cs="Times New Roman"/>
          <w:sz w:val="28"/>
          <w:szCs w:val="28"/>
        </w:rPr>
        <w:t>8) Эффективное муниципальное управление, которое включает финансовую деятельность централизованной бухгалтерии, производственно-эксплуатационного центра, выплаты работникам ТОС, развитие архива, доступная среда, канцтовары 12 млн. 144 тысячи рублей.</w:t>
      </w:r>
    </w:p>
    <w:p w:rsidR="00BE7E5C" w:rsidRPr="00FA0BAA" w:rsidRDefault="00BE7E5C" w:rsidP="00BE7E5C">
      <w:pPr>
        <w:spacing w:after="0" w:line="240" w:lineRule="auto"/>
        <w:ind w:firstLine="567"/>
        <w:contextualSpacing/>
        <w:jc w:val="both"/>
        <w:rPr>
          <w:rFonts w:ascii="Times New Roman" w:hAnsi="Times New Roman" w:cs="Times New Roman"/>
          <w:sz w:val="28"/>
          <w:szCs w:val="28"/>
        </w:rPr>
      </w:pPr>
      <w:r w:rsidRPr="00FA0BAA">
        <w:rPr>
          <w:rFonts w:ascii="Times New Roman" w:hAnsi="Times New Roman" w:cs="Times New Roman"/>
          <w:sz w:val="28"/>
          <w:szCs w:val="28"/>
        </w:rPr>
        <w:t>9) Развитие, эксплуатация и обслуживание информационно-коммуникационных технологий – 519 тысяч рублей.</w:t>
      </w:r>
    </w:p>
    <w:p w:rsidR="00BE7E5C" w:rsidRPr="0072300B" w:rsidRDefault="00BE7E5C" w:rsidP="00BE7E5C">
      <w:pPr>
        <w:spacing w:after="0" w:line="240" w:lineRule="auto"/>
        <w:ind w:firstLine="567"/>
        <w:contextualSpacing/>
        <w:jc w:val="both"/>
        <w:rPr>
          <w:rFonts w:ascii="Times New Roman" w:hAnsi="Times New Roman" w:cs="Times New Roman"/>
          <w:sz w:val="28"/>
          <w:szCs w:val="28"/>
        </w:rPr>
      </w:pPr>
      <w:r w:rsidRPr="00FA0BAA">
        <w:rPr>
          <w:rFonts w:ascii="Times New Roman" w:hAnsi="Times New Roman" w:cs="Times New Roman"/>
          <w:sz w:val="28"/>
          <w:szCs w:val="28"/>
        </w:rPr>
        <w:t>10) Формирование комфортной городской (сельской) среды Вышестеблиевского сельского поселения  -</w:t>
      </w:r>
      <w:r>
        <w:rPr>
          <w:rFonts w:ascii="Times New Roman" w:hAnsi="Times New Roman" w:cs="Times New Roman"/>
          <w:sz w:val="28"/>
          <w:szCs w:val="28"/>
        </w:rPr>
        <w:t xml:space="preserve"> на подготовку проектно-сметной документации -</w:t>
      </w:r>
      <w:r w:rsidRPr="00FA0BAA">
        <w:rPr>
          <w:rFonts w:ascii="Times New Roman" w:hAnsi="Times New Roman" w:cs="Times New Roman"/>
          <w:sz w:val="28"/>
          <w:szCs w:val="28"/>
        </w:rPr>
        <w:t xml:space="preserve"> 265 тысяч рублей.</w:t>
      </w:r>
    </w:p>
    <w:p w:rsidR="00BE7E5C" w:rsidRPr="00FA0BAA" w:rsidRDefault="00BE7E5C" w:rsidP="00BE7E5C">
      <w:pPr>
        <w:shd w:val="clear" w:color="auto" w:fill="FFFFFF"/>
        <w:spacing w:after="0" w:line="240" w:lineRule="auto"/>
        <w:ind w:firstLine="567"/>
        <w:contextualSpacing/>
        <w:jc w:val="both"/>
        <w:rPr>
          <w:rFonts w:ascii="Times New Roman" w:hAnsi="Times New Roman" w:cs="Times New Roman"/>
          <w:sz w:val="28"/>
          <w:szCs w:val="28"/>
        </w:rPr>
      </w:pPr>
      <w:r w:rsidRPr="00FA0BAA">
        <w:rPr>
          <w:rFonts w:ascii="Times New Roman" w:hAnsi="Times New Roman" w:cs="Times New Roman"/>
          <w:sz w:val="28"/>
          <w:szCs w:val="28"/>
        </w:rPr>
        <w:lastRenderedPageBreak/>
        <w:t>Как мы видим существенную часть расходов составляют затраты на благоустройство сельского поселения.</w:t>
      </w:r>
    </w:p>
    <w:p w:rsidR="00BE7E5C" w:rsidRPr="00FA0BAA" w:rsidRDefault="00BE7E5C" w:rsidP="00BE7E5C">
      <w:pPr>
        <w:spacing w:after="0" w:line="240" w:lineRule="auto"/>
        <w:ind w:firstLine="567"/>
        <w:contextualSpacing/>
        <w:jc w:val="both"/>
        <w:rPr>
          <w:rFonts w:ascii="Times New Roman" w:hAnsi="Times New Roman" w:cs="Times New Roman"/>
          <w:sz w:val="28"/>
          <w:szCs w:val="28"/>
        </w:rPr>
      </w:pPr>
      <w:r w:rsidRPr="00FA0BAA">
        <w:rPr>
          <w:rFonts w:ascii="Times New Roman" w:hAnsi="Times New Roman" w:cs="Times New Roman"/>
          <w:sz w:val="28"/>
          <w:szCs w:val="28"/>
        </w:rPr>
        <w:t>И важнейшим составляющим,  которого являются ремонты дорог.</w:t>
      </w:r>
    </w:p>
    <w:p w:rsidR="00BE7E5C" w:rsidRPr="00FA0BAA" w:rsidRDefault="00BE7E5C" w:rsidP="00BE7E5C">
      <w:pPr>
        <w:spacing w:after="0" w:line="240" w:lineRule="auto"/>
        <w:ind w:firstLine="567"/>
        <w:jc w:val="both"/>
        <w:rPr>
          <w:rFonts w:ascii="Times New Roman" w:hAnsi="Times New Roman" w:cs="Times New Roman"/>
          <w:sz w:val="28"/>
          <w:szCs w:val="28"/>
        </w:rPr>
      </w:pPr>
      <w:r w:rsidRPr="00FA0BAA">
        <w:rPr>
          <w:rFonts w:ascii="Times New Roman" w:hAnsi="Times New Roman" w:cs="Times New Roman"/>
          <w:sz w:val="28"/>
          <w:szCs w:val="28"/>
        </w:rPr>
        <w:t xml:space="preserve">К сожалению, в 2019 году мы не смогли войти ни в одну </w:t>
      </w:r>
      <w:r w:rsidR="00DB7855">
        <w:rPr>
          <w:rFonts w:ascii="Times New Roman" w:hAnsi="Times New Roman" w:cs="Times New Roman"/>
          <w:sz w:val="28"/>
          <w:szCs w:val="28"/>
        </w:rPr>
        <w:t xml:space="preserve">из краевых </w:t>
      </w:r>
      <w:r w:rsidRPr="00FA0BAA">
        <w:rPr>
          <w:rFonts w:ascii="Times New Roman" w:hAnsi="Times New Roman" w:cs="Times New Roman"/>
          <w:sz w:val="28"/>
          <w:szCs w:val="28"/>
        </w:rPr>
        <w:t>программу по ремонту дорог, тем не менее, из местного бюджета на ремонт дорог направлено 5 млн. 480 тысяч рублей.</w:t>
      </w:r>
    </w:p>
    <w:p w:rsidR="00BE7E5C" w:rsidRPr="00FA0BAA" w:rsidRDefault="00BE7E5C" w:rsidP="00BE7E5C">
      <w:pPr>
        <w:spacing w:after="0" w:line="240" w:lineRule="auto"/>
        <w:ind w:firstLine="567"/>
        <w:jc w:val="both"/>
        <w:rPr>
          <w:rFonts w:ascii="Times New Roman" w:hAnsi="Times New Roman" w:cs="Times New Roman"/>
          <w:sz w:val="28"/>
          <w:szCs w:val="28"/>
        </w:rPr>
      </w:pPr>
      <w:r w:rsidRPr="00FA0BAA">
        <w:rPr>
          <w:rFonts w:ascii="Times New Roman" w:hAnsi="Times New Roman" w:cs="Times New Roman"/>
          <w:sz w:val="28"/>
          <w:szCs w:val="28"/>
        </w:rPr>
        <w:t>В отчетном году выполнен капитальный  и текущий ремонт асфальтового покрытия в станице Вышестеблиевской:</w:t>
      </w:r>
    </w:p>
    <w:p w:rsidR="00BE7E5C" w:rsidRPr="00FA0BAA" w:rsidRDefault="00BE7E5C" w:rsidP="00BE7E5C">
      <w:pPr>
        <w:spacing w:after="0" w:line="240" w:lineRule="auto"/>
        <w:ind w:firstLine="567"/>
        <w:jc w:val="both"/>
        <w:rPr>
          <w:rFonts w:ascii="Times New Roman" w:hAnsi="Times New Roman" w:cs="Times New Roman"/>
          <w:sz w:val="28"/>
          <w:szCs w:val="28"/>
        </w:rPr>
      </w:pPr>
      <w:r w:rsidRPr="00FA0BAA">
        <w:rPr>
          <w:rFonts w:ascii="Times New Roman" w:hAnsi="Times New Roman" w:cs="Times New Roman"/>
          <w:sz w:val="28"/>
          <w:szCs w:val="28"/>
        </w:rPr>
        <w:t xml:space="preserve">-по улице Кооперативная, переулку Степной и переулку Горького, протяженностью 0,450 км., </w:t>
      </w:r>
    </w:p>
    <w:p w:rsidR="00BE7E5C" w:rsidRPr="00FA0BAA" w:rsidRDefault="00BE7E5C" w:rsidP="00BE7E5C">
      <w:pPr>
        <w:spacing w:after="0" w:line="240" w:lineRule="auto"/>
        <w:ind w:firstLine="567"/>
        <w:jc w:val="both"/>
        <w:rPr>
          <w:rFonts w:ascii="Times New Roman" w:hAnsi="Times New Roman" w:cs="Times New Roman"/>
          <w:sz w:val="28"/>
          <w:szCs w:val="28"/>
        </w:rPr>
      </w:pPr>
      <w:r w:rsidRPr="00FA0BAA">
        <w:rPr>
          <w:rFonts w:ascii="Times New Roman" w:hAnsi="Times New Roman" w:cs="Times New Roman"/>
          <w:sz w:val="28"/>
          <w:szCs w:val="28"/>
        </w:rPr>
        <w:t xml:space="preserve">-по переулку Володарского от улицы Пушкина до улицы Комсомольская протяженностью 0,187 км., </w:t>
      </w:r>
    </w:p>
    <w:p w:rsidR="00BE7E5C" w:rsidRPr="00FA0BAA" w:rsidRDefault="00BE7E5C" w:rsidP="00BE7E5C">
      <w:pPr>
        <w:spacing w:after="0" w:line="240" w:lineRule="auto"/>
        <w:ind w:firstLine="567"/>
        <w:jc w:val="both"/>
        <w:rPr>
          <w:rFonts w:ascii="Times New Roman" w:hAnsi="Times New Roman" w:cs="Times New Roman"/>
          <w:sz w:val="28"/>
          <w:szCs w:val="28"/>
        </w:rPr>
      </w:pPr>
      <w:r w:rsidRPr="00FA0BAA">
        <w:rPr>
          <w:rFonts w:ascii="Times New Roman" w:hAnsi="Times New Roman" w:cs="Times New Roman"/>
          <w:sz w:val="28"/>
          <w:szCs w:val="28"/>
        </w:rPr>
        <w:t>-по переулку Урицкого, переулку Упорный, переулку Садовый протяженностью 1,004 км.,</w:t>
      </w:r>
    </w:p>
    <w:p w:rsidR="00BE7E5C" w:rsidRPr="00FA0BAA" w:rsidRDefault="00BE7E5C" w:rsidP="00BE7E5C">
      <w:pPr>
        <w:spacing w:after="0" w:line="240" w:lineRule="auto"/>
        <w:ind w:firstLine="567"/>
        <w:jc w:val="both"/>
        <w:rPr>
          <w:rFonts w:ascii="Times New Roman" w:hAnsi="Times New Roman" w:cs="Times New Roman"/>
          <w:sz w:val="28"/>
          <w:szCs w:val="28"/>
        </w:rPr>
      </w:pPr>
      <w:r w:rsidRPr="00FA0BAA">
        <w:rPr>
          <w:rFonts w:ascii="Times New Roman" w:hAnsi="Times New Roman" w:cs="Times New Roman"/>
          <w:sz w:val="28"/>
          <w:szCs w:val="28"/>
        </w:rPr>
        <w:t>- от улицы Кооперативная до переулка Почтовый, переулков Ворошилова протяженностью 0,415 км.,</w:t>
      </w:r>
    </w:p>
    <w:p w:rsidR="00BE7E5C" w:rsidRPr="00FA0BAA" w:rsidRDefault="00BE7E5C" w:rsidP="00BE7E5C">
      <w:pPr>
        <w:spacing w:after="0" w:line="240" w:lineRule="auto"/>
        <w:ind w:firstLine="567"/>
        <w:jc w:val="both"/>
        <w:rPr>
          <w:rFonts w:ascii="Times New Roman" w:hAnsi="Times New Roman" w:cs="Times New Roman"/>
          <w:sz w:val="28"/>
          <w:szCs w:val="28"/>
        </w:rPr>
      </w:pPr>
      <w:r w:rsidRPr="00FA0BAA">
        <w:rPr>
          <w:rFonts w:ascii="Times New Roman" w:hAnsi="Times New Roman" w:cs="Times New Roman"/>
          <w:sz w:val="28"/>
          <w:szCs w:val="28"/>
        </w:rPr>
        <w:t xml:space="preserve"> -улицы Октябрьская от переулка Гоголя до переулка Урицкого,</w:t>
      </w:r>
    </w:p>
    <w:p w:rsidR="00BE7E5C" w:rsidRPr="00FA0BAA" w:rsidRDefault="00BE7E5C" w:rsidP="00BE7E5C">
      <w:pPr>
        <w:spacing w:after="0" w:line="240" w:lineRule="auto"/>
        <w:ind w:firstLine="567"/>
        <w:jc w:val="both"/>
        <w:rPr>
          <w:rFonts w:ascii="Times New Roman" w:hAnsi="Times New Roman" w:cs="Times New Roman"/>
          <w:sz w:val="28"/>
          <w:szCs w:val="28"/>
        </w:rPr>
      </w:pPr>
      <w:r w:rsidRPr="00FA0BAA">
        <w:rPr>
          <w:rFonts w:ascii="Times New Roman" w:hAnsi="Times New Roman" w:cs="Times New Roman"/>
          <w:sz w:val="28"/>
          <w:szCs w:val="28"/>
        </w:rPr>
        <w:t xml:space="preserve"> -переулка Красноармейский.</w:t>
      </w:r>
    </w:p>
    <w:p w:rsidR="00BE7E5C" w:rsidRPr="00FA0BAA" w:rsidRDefault="00BE7E5C" w:rsidP="00BE7E5C">
      <w:pPr>
        <w:spacing w:after="0" w:line="240" w:lineRule="auto"/>
        <w:ind w:firstLine="567"/>
        <w:jc w:val="both"/>
        <w:rPr>
          <w:rFonts w:ascii="Times New Roman" w:hAnsi="Times New Roman" w:cs="Times New Roman"/>
          <w:sz w:val="28"/>
          <w:szCs w:val="28"/>
        </w:rPr>
      </w:pPr>
      <w:r w:rsidRPr="00FA0BAA">
        <w:rPr>
          <w:rFonts w:ascii="Times New Roman" w:hAnsi="Times New Roman" w:cs="Times New Roman"/>
          <w:sz w:val="28"/>
          <w:szCs w:val="28"/>
        </w:rPr>
        <w:t xml:space="preserve"> Выполнен капитальный ремонт асфальтового покрытия на проезжей части прилегающей к площади Дома Культуры в станице Вышестеблиевская.</w:t>
      </w:r>
    </w:p>
    <w:p w:rsidR="00BE7E5C" w:rsidRPr="00FA0BAA" w:rsidRDefault="00BE7E5C" w:rsidP="00BE7E5C">
      <w:pPr>
        <w:spacing w:after="0" w:line="240" w:lineRule="auto"/>
        <w:ind w:firstLine="567"/>
        <w:jc w:val="both"/>
        <w:rPr>
          <w:rFonts w:ascii="Times New Roman" w:hAnsi="Times New Roman" w:cs="Times New Roman"/>
          <w:sz w:val="28"/>
          <w:szCs w:val="28"/>
        </w:rPr>
      </w:pPr>
      <w:r w:rsidRPr="00FA0BAA">
        <w:rPr>
          <w:rFonts w:ascii="Times New Roman" w:hAnsi="Times New Roman" w:cs="Times New Roman"/>
          <w:sz w:val="28"/>
          <w:szCs w:val="28"/>
        </w:rPr>
        <w:t xml:space="preserve">В поселке Виноградный </w:t>
      </w:r>
      <w:r>
        <w:rPr>
          <w:rFonts w:ascii="Times New Roman" w:hAnsi="Times New Roman" w:cs="Times New Roman"/>
          <w:sz w:val="28"/>
          <w:szCs w:val="28"/>
        </w:rPr>
        <w:t>выполнен ямочный ремонт всех улиц.</w:t>
      </w:r>
    </w:p>
    <w:p w:rsidR="00BE7E5C" w:rsidRPr="00FA0BAA" w:rsidRDefault="00BE7E5C" w:rsidP="00BE7E5C">
      <w:pPr>
        <w:spacing w:after="0" w:line="240" w:lineRule="auto"/>
        <w:ind w:firstLine="567"/>
        <w:jc w:val="both"/>
        <w:rPr>
          <w:rFonts w:ascii="Times New Roman" w:hAnsi="Times New Roman" w:cs="Times New Roman"/>
          <w:sz w:val="28"/>
          <w:szCs w:val="28"/>
        </w:rPr>
      </w:pPr>
      <w:r w:rsidRPr="00FA0BAA">
        <w:rPr>
          <w:rFonts w:ascii="Times New Roman" w:hAnsi="Times New Roman" w:cs="Times New Roman"/>
          <w:sz w:val="28"/>
          <w:szCs w:val="28"/>
        </w:rPr>
        <w:t>В 2019 году мы выполнили укладку фрезерованного асфальтобетона в стани</w:t>
      </w:r>
      <w:r>
        <w:rPr>
          <w:rFonts w:ascii="Times New Roman" w:hAnsi="Times New Roman" w:cs="Times New Roman"/>
          <w:sz w:val="28"/>
          <w:szCs w:val="28"/>
        </w:rPr>
        <w:t>це Вышестеблиевская по</w:t>
      </w:r>
      <w:r w:rsidRPr="00FA0BAA">
        <w:rPr>
          <w:rFonts w:ascii="Times New Roman" w:hAnsi="Times New Roman" w:cs="Times New Roman"/>
          <w:sz w:val="28"/>
          <w:szCs w:val="28"/>
        </w:rPr>
        <w:t xml:space="preserve"> улице Октябрьская, и по переулку Раздельный.</w:t>
      </w:r>
    </w:p>
    <w:p w:rsidR="00BE7E5C" w:rsidRPr="00FA0BAA" w:rsidRDefault="00BE7E5C" w:rsidP="00BE7E5C">
      <w:pPr>
        <w:spacing w:after="0" w:line="240" w:lineRule="auto"/>
        <w:ind w:firstLine="567"/>
        <w:jc w:val="both"/>
        <w:rPr>
          <w:rFonts w:ascii="Times New Roman" w:hAnsi="Times New Roman" w:cs="Times New Roman"/>
          <w:sz w:val="28"/>
          <w:szCs w:val="28"/>
        </w:rPr>
      </w:pPr>
      <w:r w:rsidRPr="00FA0BAA">
        <w:rPr>
          <w:rFonts w:ascii="Times New Roman" w:hAnsi="Times New Roman" w:cs="Times New Roman"/>
          <w:sz w:val="28"/>
          <w:szCs w:val="28"/>
        </w:rPr>
        <w:t>На обустройство обочин, ливневок израсходовано 197, 7 тысяч рублей.</w:t>
      </w:r>
    </w:p>
    <w:p w:rsidR="00BE7E5C" w:rsidRPr="00FA0BAA" w:rsidRDefault="00BE7E5C" w:rsidP="00DB7855">
      <w:pPr>
        <w:spacing w:after="0" w:line="240" w:lineRule="auto"/>
        <w:ind w:firstLine="567"/>
        <w:jc w:val="both"/>
        <w:rPr>
          <w:rFonts w:ascii="Times New Roman" w:hAnsi="Times New Roman" w:cs="Times New Roman"/>
          <w:sz w:val="28"/>
          <w:szCs w:val="28"/>
        </w:rPr>
      </w:pPr>
      <w:r w:rsidRPr="00FA0BAA">
        <w:rPr>
          <w:rFonts w:ascii="Times New Roman" w:hAnsi="Times New Roman" w:cs="Times New Roman"/>
          <w:sz w:val="28"/>
          <w:szCs w:val="28"/>
        </w:rPr>
        <w:t>Вопросы благоустройства территории сельского поселения заслуживают особого внимания. . В течении 2019 года на территории Вышестеблиевского сельского поселения проведено 6 субботников. Силами администрации, производственно-эксплуатационного центра и ЖКХ, выполнены работы по уборке территории парков, побелке деревьев вдоль трассы и станицы Вышестеблиевской и поселка Виноградный, обустроены и засажены цветам</w:t>
      </w:r>
      <w:r>
        <w:rPr>
          <w:rFonts w:ascii="Times New Roman" w:hAnsi="Times New Roman" w:cs="Times New Roman"/>
          <w:sz w:val="28"/>
          <w:szCs w:val="28"/>
        </w:rPr>
        <w:t>и клумбы, проведены работы по на</w:t>
      </w:r>
      <w:r w:rsidRPr="00FA0BAA">
        <w:rPr>
          <w:rFonts w:ascii="Times New Roman" w:hAnsi="Times New Roman" w:cs="Times New Roman"/>
          <w:sz w:val="28"/>
          <w:szCs w:val="28"/>
        </w:rPr>
        <w:t>ведению порядка на гражданских кладбищах.</w:t>
      </w:r>
    </w:p>
    <w:p w:rsidR="00BE7E5C" w:rsidRPr="00FA0BAA" w:rsidRDefault="00BE7E5C" w:rsidP="00BE7E5C">
      <w:pPr>
        <w:spacing w:after="0" w:line="240" w:lineRule="auto"/>
        <w:ind w:firstLine="567"/>
        <w:jc w:val="both"/>
        <w:rPr>
          <w:rFonts w:ascii="Times New Roman" w:hAnsi="Times New Roman" w:cs="Times New Roman"/>
          <w:sz w:val="28"/>
          <w:szCs w:val="28"/>
        </w:rPr>
      </w:pPr>
      <w:r w:rsidRPr="00FA0BAA">
        <w:rPr>
          <w:rFonts w:ascii="Times New Roman" w:hAnsi="Times New Roman" w:cs="Times New Roman"/>
          <w:sz w:val="28"/>
          <w:szCs w:val="28"/>
        </w:rPr>
        <w:t>За 2019 год администрацией Вышестеблиевского сельского поселения направлено на уборку не санкционированных свалок 705 тысяч рублей.</w:t>
      </w:r>
    </w:p>
    <w:p w:rsidR="00BE7E5C" w:rsidRPr="00FA0BAA" w:rsidRDefault="00BE7E5C" w:rsidP="00BE7E5C">
      <w:pPr>
        <w:spacing w:after="0" w:line="240" w:lineRule="auto"/>
        <w:ind w:firstLine="567"/>
        <w:jc w:val="both"/>
        <w:rPr>
          <w:rFonts w:ascii="Times New Roman" w:hAnsi="Times New Roman" w:cs="Times New Roman"/>
          <w:sz w:val="28"/>
          <w:szCs w:val="28"/>
        </w:rPr>
      </w:pPr>
      <w:r w:rsidRPr="00FA0BAA">
        <w:rPr>
          <w:rFonts w:ascii="Times New Roman" w:hAnsi="Times New Roman" w:cs="Times New Roman"/>
          <w:sz w:val="28"/>
          <w:szCs w:val="28"/>
        </w:rPr>
        <w:t>На покос сорной растительности, без учета заработной платы рабочим израсходовано 505,3 тысячи рублей – это бензокосы, запчасти к ним, расходный материал: оплата трактора,  леска и масло и так далее.</w:t>
      </w:r>
    </w:p>
    <w:p w:rsidR="00842EC6" w:rsidRDefault="00BE7E5C" w:rsidP="00842EC6">
      <w:pPr>
        <w:spacing w:after="0" w:line="240" w:lineRule="auto"/>
        <w:ind w:firstLine="567"/>
        <w:jc w:val="both"/>
        <w:rPr>
          <w:rFonts w:ascii="Times New Roman" w:hAnsi="Times New Roman" w:cs="Times New Roman"/>
          <w:sz w:val="28"/>
          <w:szCs w:val="28"/>
        </w:rPr>
      </w:pPr>
      <w:r w:rsidRPr="00FA0BAA">
        <w:rPr>
          <w:rFonts w:ascii="Times New Roman" w:hAnsi="Times New Roman" w:cs="Times New Roman"/>
          <w:sz w:val="28"/>
          <w:szCs w:val="28"/>
        </w:rPr>
        <w:t>В течении года неоднократно проводились рейды сотрудников администрации с целью выявления нарушений правил благоустройства Вышестеблиевского сельского поселения, возле многих дворов имеются кучи песка, камня или других строительных материалов, у многих вдоль заборов растет бурьян, выдавались предписания, уведомления, многие жители навели порядок, к сожалению некоторые только после выписывания штрафа.</w:t>
      </w:r>
    </w:p>
    <w:p w:rsidR="00BE7E5C" w:rsidRPr="00FA0BAA" w:rsidRDefault="00BE7E5C" w:rsidP="00842EC6">
      <w:pPr>
        <w:spacing w:after="0" w:line="240" w:lineRule="auto"/>
        <w:ind w:firstLine="567"/>
        <w:jc w:val="both"/>
        <w:rPr>
          <w:rFonts w:ascii="Times New Roman" w:hAnsi="Times New Roman" w:cs="Times New Roman"/>
          <w:sz w:val="28"/>
          <w:szCs w:val="28"/>
        </w:rPr>
      </w:pPr>
      <w:r w:rsidRPr="00FA0BAA">
        <w:rPr>
          <w:rFonts w:ascii="Times New Roman" w:hAnsi="Times New Roman" w:cs="Times New Roman"/>
          <w:sz w:val="28"/>
          <w:szCs w:val="28"/>
        </w:rPr>
        <w:lastRenderedPageBreak/>
        <w:t>К вопросам благоустройства и создания комфортной среды проживания относится и содержание наружного освещения, которое также является достаточно крупной статьей расходов из местного бюджета.</w:t>
      </w:r>
    </w:p>
    <w:p w:rsidR="00BE7E5C" w:rsidRPr="00FA0BAA" w:rsidRDefault="00BE7E5C" w:rsidP="00BE7E5C">
      <w:pPr>
        <w:spacing w:after="0" w:line="240" w:lineRule="auto"/>
        <w:ind w:firstLine="567"/>
        <w:jc w:val="both"/>
        <w:rPr>
          <w:rFonts w:ascii="Times New Roman" w:hAnsi="Times New Roman" w:cs="Times New Roman"/>
          <w:sz w:val="28"/>
          <w:szCs w:val="28"/>
        </w:rPr>
      </w:pPr>
      <w:r w:rsidRPr="00FA0BAA">
        <w:rPr>
          <w:rFonts w:ascii="Times New Roman" w:hAnsi="Times New Roman" w:cs="Times New Roman"/>
          <w:sz w:val="28"/>
          <w:szCs w:val="28"/>
        </w:rPr>
        <w:t>На оплату электроэнергии в 2019 году направлено 933,4 тысячи рублей на техническое обслуживание, ремонт, оплата автовышки израсходовано 1 млн. 117 тысяч рублей, приобретено энергосберегающих ламп и других материалов на сумму 385.5 тысяч рублей. В настоящее время вся территория поселения имеет наружное освещение, хотя жалобы граждан по этой теме продолжают поступать.</w:t>
      </w:r>
    </w:p>
    <w:p w:rsidR="00BE7E5C" w:rsidRPr="00FA0BAA" w:rsidRDefault="00BE7E5C" w:rsidP="00BE7E5C">
      <w:pPr>
        <w:spacing w:after="0" w:line="240" w:lineRule="auto"/>
        <w:ind w:firstLine="567"/>
        <w:jc w:val="both"/>
        <w:rPr>
          <w:rFonts w:ascii="Times New Roman" w:hAnsi="Times New Roman" w:cs="Times New Roman"/>
          <w:sz w:val="28"/>
          <w:szCs w:val="28"/>
        </w:rPr>
      </w:pPr>
      <w:r w:rsidRPr="00FA0BAA">
        <w:rPr>
          <w:rFonts w:ascii="Times New Roman" w:hAnsi="Times New Roman" w:cs="Times New Roman"/>
          <w:sz w:val="28"/>
          <w:szCs w:val="28"/>
        </w:rPr>
        <w:t>Благоустройство это та статья расходов, кот</w:t>
      </w:r>
      <w:r>
        <w:rPr>
          <w:rFonts w:ascii="Times New Roman" w:hAnsi="Times New Roman" w:cs="Times New Roman"/>
          <w:sz w:val="28"/>
          <w:szCs w:val="28"/>
        </w:rPr>
        <w:t>орая ежегодно не уменьшается, и  2019 год</w:t>
      </w:r>
      <w:r w:rsidRPr="00FA0BAA">
        <w:rPr>
          <w:rFonts w:ascii="Times New Roman" w:hAnsi="Times New Roman" w:cs="Times New Roman"/>
          <w:sz w:val="28"/>
          <w:szCs w:val="28"/>
        </w:rPr>
        <w:t xml:space="preserve"> не исключение.</w:t>
      </w:r>
    </w:p>
    <w:p w:rsidR="00BE7E5C" w:rsidRPr="00FA0BAA" w:rsidRDefault="00BE7E5C" w:rsidP="00BE7E5C">
      <w:pPr>
        <w:spacing w:after="0" w:line="240" w:lineRule="auto"/>
        <w:ind w:firstLine="567"/>
        <w:jc w:val="both"/>
        <w:rPr>
          <w:rFonts w:ascii="Times New Roman" w:hAnsi="Times New Roman" w:cs="Times New Roman"/>
          <w:sz w:val="28"/>
          <w:szCs w:val="28"/>
        </w:rPr>
      </w:pPr>
      <w:r w:rsidRPr="00FA0BAA">
        <w:rPr>
          <w:rFonts w:ascii="Times New Roman" w:hAnsi="Times New Roman" w:cs="Times New Roman"/>
          <w:sz w:val="28"/>
          <w:szCs w:val="28"/>
        </w:rPr>
        <w:t>За отчетный период мы израсходовали из местного бюджета на спил аварийных деревьев - 152 тысячи рублей, на приобретение саженцев деревьев (берез, сосен) -250 тысяч рублей, на саженцы цветов - 50 тысяч рублей, на полив клумб, улиц, территорий прилегающих к детским площадкам –564,2 тысячи рублей.</w:t>
      </w:r>
    </w:p>
    <w:p w:rsidR="00BE7E5C" w:rsidRPr="00FA0BAA" w:rsidRDefault="00BE7E5C" w:rsidP="00BE7E5C">
      <w:pPr>
        <w:spacing w:after="0" w:line="240" w:lineRule="auto"/>
        <w:ind w:firstLine="567"/>
        <w:jc w:val="both"/>
        <w:rPr>
          <w:rFonts w:ascii="Times New Roman" w:hAnsi="Times New Roman" w:cs="Times New Roman"/>
          <w:sz w:val="28"/>
          <w:szCs w:val="28"/>
        </w:rPr>
      </w:pPr>
      <w:r w:rsidRPr="00FA0BAA">
        <w:rPr>
          <w:rFonts w:ascii="Times New Roman" w:hAnsi="Times New Roman" w:cs="Times New Roman"/>
          <w:sz w:val="28"/>
          <w:szCs w:val="28"/>
        </w:rPr>
        <w:t>В 2019 году впервые мы провели исследование окружающей среды, а затем в целях обеспечения санитарно-эпидемиолог</w:t>
      </w:r>
      <w:r>
        <w:rPr>
          <w:rFonts w:ascii="Times New Roman" w:hAnsi="Times New Roman" w:cs="Times New Roman"/>
          <w:sz w:val="28"/>
          <w:szCs w:val="28"/>
        </w:rPr>
        <w:t>ического благополучия населения и</w:t>
      </w:r>
      <w:r w:rsidRPr="00FA0BAA">
        <w:rPr>
          <w:rFonts w:ascii="Times New Roman" w:hAnsi="Times New Roman" w:cs="Times New Roman"/>
          <w:sz w:val="28"/>
          <w:szCs w:val="28"/>
        </w:rPr>
        <w:t xml:space="preserve"> предупреждения распространения переносчиков природно-очаговых инфекций, в осенний период проводились следующие  мероприятия:</w:t>
      </w:r>
    </w:p>
    <w:p w:rsidR="00BE7E5C" w:rsidRPr="00FA0BAA" w:rsidRDefault="00BE7E5C" w:rsidP="00BE7E5C">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Pr="00FA0BAA">
        <w:rPr>
          <w:rFonts w:ascii="Times New Roman" w:hAnsi="Times New Roman" w:cs="Times New Roman"/>
          <w:sz w:val="28"/>
          <w:szCs w:val="28"/>
        </w:rPr>
        <w:t xml:space="preserve"> противоклещевая обра</w:t>
      </w:r>
      <w:r>
        <w:rPr>
          <w:rFonts w:ascii="Times New Roman" w:hAnsi="Times New Roman" w:cs="Times New Roman"/>
          <w:sz w:val="28"/>
          <w:szCs w:val="28"/>
        </w:rPr>
        <w:t xml:space="preserve">ботка на общей площади 10,5 га – это </w:t>
      </w:r>
      <w:r w:rsidRPr="00FA0BAA">
        <w:rPr>
          <w:rFonts w:ascii="Times New Roman" w:hAnsi="Times New Roman" w:cs="Times New Roman"/>
          <w:sz w:val="28"/>
          <w:szCs w:val="28"/>
        </w:rPr>
        <w:t xml:space="preserve"> территории двух кладбищ, двух скверов, детских игровых и спортивных площадок, футбольного поля, с последующим контролем эффективности выполненных работ на общую сумму 186,5 тысяч рублей, </w:t>
      </w:r>
    </w:p>
    <w:p w:rsidR="00BE7E5C" w:rsidRPr="00FA0BAA" w:rsidRDefault="00BE7E5C" w:rsidP="00BE7E5C">
      <w:pPr>
        <w:spacing w:after="0" w:line="240" w:lineRule="auto"/>
        <w:ind w:firstLine="567"/>
        <w:jc w:val="both"/>
        <w:rPr>
          <w:rFonts w:ascii="Times New Roman" w:hAnsi="Times New Roman" w:cs="Times New Roman"/>
          <w:sz w:val="28"/>
          <w:szCs w:val="28"/>
        </w:rPr>
      </w:pPr>
      <w:r w:rsidRPr="00FA0BAA">
        <w:rPr>
          <w:rFonts w:ascii="Times New Roman" w:hAnsi="Times New Roman" w:cs="Times New Roman"/>
          <w:sz w:val="28"/>
          <w:szCs w:val="28"/>
        </w:rPr>
        <w:t>-182 тысячи направлено на отлов бродячих животных.</w:t>
      </w:r>
    </w:p>
    <w:p w:rsidR="00BE7E5C" w:rsidRPr="00FA0BAA" w:rsidRDefault="00BE7E5C" w:rsidP="00BE7E5C">
      <w:pPr>
        <w:spacing w:after="0" w:line="240" w:lineRule="auto"/>
        <w:ind w:firstLine="567"/>
        <w:jc w:val="both"/>
        <w:rPr>
          <w:rFonts w:ascii="Times New Roman" w:hAnsi="Times New Roman" w:cs="Times New Roman"/>
          <w:sz w:val="28"/>
          <w:szCs w:val="28"/>
        </w:rPr>
      </w:pPr>
      <w:r w:rsidRPr="00FA0BAA">
        <w:rPr>
          <w:rFonts w:ascii="Times New Roman" w:hAnsi="Times New Roman" w:cs="Times New Roman"/>
          <w:sz w:val="28"/>
          <w:szCs w:val="28"/>
        </w:rPr>
        <w:t>Не были оставлены без внимания и вопрос обеспечения безопасности дорожного и пешеходного движения. В 2019 году из местного бюджета на обустройство пешеходных переходов, ремонт ограждений, приобретение светоотражающих элементов для слабовидящих жителей, израсходовано – 53,2 тысячи рублей.</w:t>
      </w:r>
    </w:p>
    <w:p w:rsidR="00BE7E5C" w:rsidRPr="00FA0BAA" w:rsidRDefault="00BE7E5C" w:rsidP="00BE7E5C">
      <w:pPr>
        <w:spacing w:after="0" w:line="240" w:lineRule="auto"/>
        <w:ind w:firstLine="567"/>
        <w:jc w:val="both"/>
        <w:rPr>
          <w:rFonts w:ascii="Times New Roman" w:hAnsi="Times New Roman" w:cs="Times New Roman"/>
          <w:sz w:val="28"/>
          <w:szCs w:val="28"/>
        </w:rPr>
      </w:pPr>
      <w:r w:rsidRPr="00FA0BAA">
        <w:rPr>
          <w:rFonts w:ascii="Times New Roman" w:hAnsi="Times New Roman" w:cs="Times New Roman"/>
          <w:sz w:val="28"/>
          <w:szCs w:val="28"/>
        </w:rPr>
        <w:t xml:space="preserve">Основная нагрузка по благоустройству ложится на муниципальное унитарное предприятие «ЖХ-Комфорт», которое работает на территории поселения почти 20 лет. </w:t>
      </w:r>
    </w:p>
    <w:p w:rsidR="00BE7E5C" w:rsidRPr="00FA0BAA" w:rsidRDefault="00BE7E5C" w:rsidP="00BE7E5C">
      <w:pPr>
        <w:spacing w:after="0" w:line="240" w:lineRule="auto"/>
        <w:ind w:firstLine="567"/>
        <w:jc w:val="both"/>
        <w:rPr>
          <w:rFonts w:ascii="Times New Roman" w:hAnsi="Times New Roman" w:cs="Times New Roman"/>
          <w:sz w:val="28"/>
          <w:szCs w:val="28"/>
        </w:rPr>
      </w:pPr>
      <w:r w:rsidRPr="00FA0BAA">
        <w:rPr>
          <w:rFonts w:ascii="Times New Roman" w:hAnsi="Times New Roman" w:cs="Times New Roman"/>
          <w:sz w:val="28"/>
          <w:szCs w:val="28"/>
        </w:rPr>
        <w:t>Предприятием производится сбор и вывоз на сертифицированные полигоны твёрдых коммунальных и жидких бытовых отходов, значительная часть работ по благоустройству поселения.</w:t>
      </w:r>
    </w:p>
    <w:p w:rsidR="00BE7E5C" w:rsidRPr="00FA0BAA" w:rsidRDefault="00BE7E5C" w:rsidP="00BE7E5C">
      <w:pPr>
        <w:spacing w:after="0" w:line="240" w:lineRule="auto"/>
        <w:ind w:firstLine="567"/>
        <w:jc w:val="both"/>
        <w:rPr>
          <w:rFonts w:ascii="Times New Roman" w:hAnsi="Times New Roman" w:cs="Times New Roman"/>
          <w:sz w:val="28"/>
          <w:szCs w:val="28"/>
        </w:rPr>
      </w:pPr>
      <w:r w:rsidRPr="00FA0BAA">
        <w:rPr>
          <w:rFonts w:ascii="Times New Roman" w:hAnsi="Times New Roman" w:cs="Times New Roman"/>
          <w:sz w:val="28"/>
          <w:szCs w:val="28"/>
        </w:rPr>
        <w:t>В 2019 году предприятие выполнило работ и оказало услуг на 10% больше, чем в 2018 году: всего на 14 млн. 27 тысяч рублей, в том числе:</w:t>
      </w:r>
    </w:p>
    <w:p w:rsidR="00BE7E5C" w:rsidRPr="00FA0BAA" w:rsidRDefault="00BE7E5C" w:rsidP="00BE7E5C">
      <w:pPr>
        <w:spacing w:after="0" w:line="240" w:lineRule="auto"/>
        <w:ind w:firstLine="567"/>
        <w:jc w:val="both"/>
        <w:rPr>
          <w:rFonts w:ascii="Times New Roman" w:hAnsi="Times New Roman" w:cs="Times New Roman"/>
          <w:sz w:val="28"/>
          <w:szCs w:val="28"/>
        </w:rPr>
      </w:pPr>
      <w:r w:rsidRPr="00FA0BAA">
        <w:rPr>
          <w:rFonts w:ascii="Times New Roman" w:hAnsi="Times New Roman" w:cs="Times New Roman"/>
          <w:sz w:val="28"/>
          <w:szCs w:val="28"/>
        </w:rPr>
        <w:tab/>
        <w:t>- вывоз отходов на 12 млн. 540 тысяч рублей;</w:t>
      </w:r>
    </w:p>
    <w:p w:rsidR="00BE7E5C" w:rsidRPr="00FA0BAA" w:rsidRDefault="00BE7E5C" w:rsidP="00BE7E5C">
      <w:pPr>
        <w:spacing w:after="0" w:line="240" w:lineRule="auto"/>
        <w:ind w:firstLine="567"/>
        <w:jc w:val="both"/>
        <w:rPr>
          <w:rFonts w:ascii="Times New Roman" w:hAnsi="Times New Roman" w:cs="Times New Roman"/>
          <w:sz w:val="28"/>
          <w:szCs w:val="28"/>
        </w:rPr>
      </w:pPr>
      <w:r w:rsidRPr="00FA0BAA">
        <w:rPr>
          <w:rFonts w:ascii="Times New Roman" w:hAnsi="Times New Roman" w:cs="Times New Roman"/>
          <w:sz w:val="28"/>
          <w:szCs w:val="28"/>
        </w:rPr>
        <w:tab/>
        <w:t>- уборка и благоустройство  территорий на 920 тысяч рублей;</w:t>
      </w:r>
    </w:p>
    <w:p w:rsidR="00BE7E5C" w:rsidRPr="00FA0BAA" w:rsidRDefault="00BE7E5C" w:rsidP="00BE7E5C">
      <w:pPr>
        <w:spacing w:after="0" w:line="240" w:lineRule="auto"/>
        <w:ind w:firstLine="567"/>
        <w:jc w:val="both"/>
        <w:rPr>
          <w:rFonts w:ascii="Times New Roman" w:hAnsi="Times New Roman" w:cs="Times New Roman"/>
          <w:sz w:val="28"/>
          <w:szCs w:val="28"/>
        </w:rPr>
      </w:pPr>
      <w:r w:rsidRPr="00FA0BAA">
        <w:rPr>
          <w:rFonts w:ascii="Times New Roman" w:hAnsi="Times New Roman" w:cs="Times New Roman"/>
          <w:sz w:val="28"/>
          <w:szCs w:val="28"/>
        </w:rPr>
        <w:tab/>
        <w:t>- прочие работы на 566 тысяч рублей.</w:t>
      </w:r>
    </w:p>
    <w:p w:rsidR="00BE7E5C" w:rsidRPr="00FA0BAA" w:rsidRDefault="00BE7E5C" w:rsidP="00BE7E5C">
      <w:pPr>
        <w:spacing w:after="0" w:line="240" w:lineRule="auto"/>
        <w:ind w:firstLine="567"/>
        <w:jc w:val="both"/>
        <w:rPr>
          <w:rFonts w:ascii="Times New Roman" w:hAnsi="Times New Roman" w:cs="Times New Roman"/>
          <w:sz w:val="28"/>
          <w:szCs w:val="28"/>
        </w:rPr>
      </w:pPr>
      <w:r w:rsidRPr="00FA0BAA">
        <w:rPr>
          <w:rFonts w:ascii="Times New Roman" w:hAnsi="Times New Roman" w:cs="Times New Roman"/>
          <w:sz w:val="28"/>
          <w:szCs w:val="28"/>
        </w:rPr>
        <w:t>Населению оказано услуг на 5 млн. 926 тысяч рублей, по сравнению с 2018 годом рост составил 14%.</w:t>
      </w:r>
    </w:p>
    <w:p w:rsidR="00BE7E5C" w:rsidRPr="00FA0BAA" w:rsidRDefault="00BE7E5C" w:rsidP="00BE7E5C">
      <w:pPr>
        <w:spacing w:after="0" w:line="240" w:lineRule="auto"/>
        <w:ind w:firstLine="567"/>
        <w:jc w:val="both"/>
        <w:rPr>
          <w:rFonts w:ascii="Times New Roman" w:hAnsi="Times New Roman" w:cs="Times New Roman"/>
          <w:sz w:val="28"/>
          <w:szCs w:val="28"/>
        </w:rPr>
      </w:pPr>
      <w:r w:rsidRPr="00FA0BAA">
        <w:rPr>
          <w:rFonts w:ascii="Times New Roman" w:hAnsi="Times New Roman" w:cs="Times New Roman"/>
          <w:sz w:val="28"/>
          <w:szCs w:val="28"/>
        </w:rPr>
        <w:lastRenderedPageBreak/>
        <w:t>Средняя зарплата по предприятию в 2019 году по сравнению с 2018 годом выросла на 5% и составила 23361 рубль в месяц. Про</w:t>
      </w:r>
      <w:bookmarkStart w:id="0" w:name="_GoBack"/>
      <w:bookmarkEnd w:id="0"/>
      <w:r w:rsidRPr="00FA0BAA">
        <w:rPr>
          <w:rFonts w:ascii="Times New Roman" w:hAnsi="Times New Roman" w:cs="Times New Roman"/>
          <w:sz w:val="28"/>
          <w:szCs w:val="28"/>
        </w:rPr>
        <w:t xml:space="preserve">изводительность труда в сравнении с зарплатой в этот период росла опережающими темпами. </w:t>
      </w:r>
    </w:p>
    <w:p w:rsidR="00BE7E5C" w:rsidRPr="00FA0BAA" w:rsidRDefault="00BE7E5C" w:rsidP="00BE7E5C">
      <w:pPr>
        <w:spacing w:after="0" w:line="240" w:lineRule="auto"/>
        <w:ind w:firstLine="567"/>
        <w:jc w:val="both"/>
        <w:rPr>
          <w:rFonts w:ascii="Times New Roman" w:hAnsi="Times New Roman" w:cs="Times New Roman"/>
          <w:sz w:val="28"/>
          <w:szCs w:val="28"/>
        </w:rPr>
      </w:pPr>
      <w:r w:rsidRPr="00FA0BAA">
        <w:rPr>
          <w:rFonts w:ascii="Times New Roman" w:hAnsi="Times New Roman" w:cs="Times New Roman"/>
          <w:sz w:val="28"/>
          <w:szCs w:val="28"/>
        </w:rPr>
        <w:t>Рост производительности труда в 2019 году составил 9,5%, что, несомненно, является положительной тенденцией в развитии предприятия.</w:t>
      </w:r>
    </w:p>
    <w:p w:rsidR="00BE7E5C" w:rsidRPr="00FA0BAA" w:rsidRDefault="00BE7E5C" w:rsidP="00BE7E5C">
      <w:pPr>
        <w:spacing w:after="0" w:line="240" w:lineRule="auto"/>
        <w:ind w:firstLine="567"/>
        <w:jc w:val="both"/>
        <w:rPr>
          <w:rFonts w:ascii="Times New Roman" w:hAnsi="Times New Roman" w:cs="Times New Roman"/>
          <w:sz w:val="28"/>
          <w:szCs w:val="28"/>
        </w:rPr>
      </w:pPr>
      <w:r w:rsidRPr="00FA0BAA">
        <w:rPr>
          <w:rFonts w:ascii="Times New Roman" w:hAnsi="Times New Roman" w:cs="Times New Roman"/>
          <w:sz w:val="28"/>
          <w:szCs w:val="28"/>
        </w:rPr>
        <w:t>Несмотря на стабильную работу предприятия нас ждут изменения в этой сфере жизнедеятельности</w:t>
      </w:r>
      <w:r>
        <w:rPr>
          <w:rFonts w:ascii="Times New Roman" w:hAnsi="Times New Roman" w:cs="Times New Roman"/>
          <w:sz w:val="28"/>
          <w:szCs w:val="28"/>
        </w:rPr>
        <w:t>.</w:t>
      </w:r>
      <w:r w:rsidRPr="00FA0BAA">
        <w:rPr>
          <w:rFonts w:ascii="Times New Roman" w:hAnsi="Times New Roman" w:cs="Times New Roman"/>
          <w:sz w:val="28"/>
          <w:szCs w:val="28"/>
        </w:rPr>
        <w:t xml:space="preserve"> В  2020 году   на территории района полностью   меняется  порядок  вывоза   твёрдых  коммунальных  отходов (мусора)  у населения  и  с  предприятий.  </w:t>
      </w:r>
    </w:p>
    <w:p w:rsidR="00BE7E5C" w:rsidRPr="00FA0BAA" w:rsidRDefault="00BE7E5C" w:rsidP="00BE7E5C">
      <w:pPr>
        <w:spacing w:after="0" w:line="240" w:lineRule="auto"/>
        <w:ind w:firstLine="567"/>
        <w:jc w:val="both"/>
        <w:rPr>
          <w:rFonts w:ascii="Times New Roman" w:hAnsi="Times New Roman" w:cs="Times New Roman"/>
          <w:sz w:val="28"/>
          <w:szCs w:val="28"/>
        </w:rPr>
      </w:pPr>
      <w:r w:rsidRPr="00FA0BAA">
        <w:rPr>
          <w:rFonts w:ascii="Times New Roman" w:hAnsi="Times New Roman" w:cs="Times New Roman"/>
          <w:sz w:val="28"/>
          <w:szCs w:val="28"/>
        </w:rPr>
        <w:t>В   соответствии  с  Федеральным законом</w:t>
      </w:r>
      <w:r w:rsidR="00842EC6">
        <w:rPr>
          <w:rFonts w:ascii="Times New Roman" w:hAnsi="Times New Roman" w:cs="Times New Roman"/>
          <w:sz w:val="28"/>
          <w:szCs w:val="28"/>
        </w:rPr>
        <w:t xml:space="preserve"> вывоз твердых бытовых отходов будет осуществляться </w:t>
      </w:r>
      <w:r w:rsidRPr="00FA0BAA">
        <w:rPr>
          <w:rFonts w:ascii="Times New Roman" w:hAnsi="Times New Roman" w:cs="Times New Roman"/>
          <w:sz w:val="28"/>
          <w:szCs w:val="28"/>
          <w:shd w:val="clear" w:color="auto" w:fill="FFFFFF"/>
        </w:rPr>
        <w:t xml:space="preserve"> региональными  операторами</w:t>
      </w:r>
      <w:r w:rsidRPr="00FA0BAA">
        <w:rPr>
          <w:rFonts w:ascii="Times New Roman" w:hAnsi="Times New Roman" w:cs="Times New Roman"/>
          <w:sz w:val="28"/>
          <w:szCs w:val="28"/>
        </w:rPr>
        <w:t xml:space="preserve">.  В   2020 году Региональной  энергетической  комиссией   Краснодарского  края будет  утверждён сформированный  региональным оператором  единый  тариф  на сбор  и  транспортировку  отходов. </w:t>
      </w:r>
    </w:p>
    <w:p w:rsidR="00BE7E5C" w:rsidRPr="00FA0BAA" w:rsidRDefault="00BE7E5C" w:rsidP="00BE7E5C">
      <w:pPr>
        <w:spacing w:after="0" w:line="240" w:lineRule="auto"/>
        <w:ind w:firstLine="567"/>
        <w:jc w:val="both"/>
        <w:rPr>
          <w:rFonts w:ascii="Times New Roman" w:hAnsi="Times New Roman" w:cs="Times New Roman"/>
          <w:sz w:val="28"/>
          <w:szCs w:val="28"/>
        </w:rPr>
      </w:pPr>
      <w:r w:rsidRPr="00FA0BAA">
        <w:rPr>
          <w:rFonts w:ascii="Times New Roman" w:hAnsi="Times New Roman" w:cs="Times New Roman"/>
          <w:sz w:val="28"/>
          <w:szCs w:val="28"/>
        </w:rPr>
        <w:t>В настоящее время на территории  поселения ведётся  подготовительная   работа   по  уточнению  графиков,   схемы  вывоза  отходов.  По запросам  регионального  оператора  предоставляется информация, необходимая   для  расчета   тарифа   на  транспортировку  отходов.   Во втором полугодии  поселение  полностью перейдёт на новый порядок сбора и транспортировки  отходов.</w:t>
      </w:r>
    </w:p>
    <w:p w:rsidR="00BE7E5C" w:rsidRDefault="00BE7E5C" w:rsidP="00BE7E5C">
      <w:pPr>
        <w:tabs>
          <w:tab w:val="left" w:pos="4035"/>
        </w:tabs>
        <w:spacing w:after="0" w:line="240" w:lineRule="auto"/>
        <w:ind w:firstLine="567"/>
        <w:jc w:val="both"/>
        <w:rPr>
          <w:rFonts w:ascii="Times New Roman" w:hAnsi="Times New Roman" w:cs="Times New Roman"/>
          <w:sz w:val="28"/>
          <w:szCs w:val="28"/>
        </w:rPr>
      </w:pPr>
      <w:r w:rsidRPr="00FA0BAA">
        <w:rPr>
          <w:rFonts w:ascii="Times New Roman" w:hAnsi="Times New Roman" w:cs="Times New Roman"/>
          <w:sz w:val="28"/>
          <w:szCs w:val="28"/>
        </w:rPr>
        <w:t>Большую роль в благоустройстве поселения  играет муниципальное казенное учреждение «Прозводственно-эксплуатационный цен</w:t>
      </w:r>
      <w:r w:rsidR="006A14C4">
        <w:rPr>
          <w:rFonts w:ascii="Times New Roman" w:hAnsi="Times New Roman" w:cs="Times New Roman"/>
          <w:sz w:val="28"/>
          <w:szCs w:val="28"/>
        </w:rPr>
        <w:t>тр».</w:t>
      </w:r>
      <w:r>
        <w:rPr>
          <w:rFonts w:ascii="Times New Roman" w:hAnsi="Times New Roman" w:cs="Times New Roman"/>
          <w:sz w:val="28"/>
          <w:szCs w:val="28"/>
        </w:rPr>
        <w:t xml:space="preserve"> На обеспечение работы предприятия из местного бюджета направлено 9 млн 398 тысяч рублей.</w:t>
      </w:r>
      <w:r w:rsidR="006A14C4">
        <w:rPr>
          <w:rFonts w:ascii="Times New Roman" w:hAnsi="Times New Roman" w:cs="Times New Roman"/>
          <w:sz w:val="28"/>
          <w:szCs w:val="28"/>
        </w:rPr>
        <w:t xml:space="preserve"> Основное направление деятельности учреждения наведение порядка на территории поселения.</w:t>
      </w:r>
    </w:p>
    <w:p w:rsidR="00BE7E5C" w:rsidRDefault="00BE7E5C" w:rsidP="00BE7E5C">
      <w:pPr>
        <w:tabs>
          <w:tab w:val="left" w:pos="4035"/>
        </w:tabs>
        <w:spacing w:after="0" w:line="240" w:lineRule="auto"/>
        <w:ind w:firstLine="567"/>
        <w:jc w:val="both"/>
        <w:rPr>
          <w:rFonts w:ascii="Times New Roman" w:hAnsi="Times New Roman" w:cs="Times New Roman"/>
          <w:sz w:val="28"/>
          <w:szCs w:val="28"/>
        </w:rPr>
      </w:pPr>
      <w:r w:rsidRPr="00FA0BAA">
        <w:rPr>
          <w:rFonts w:ascii="Times New Roman" w:hAnsi="Times New Roman" w:cs="Times New Roman"/>
          <w:sz w:val="28"/>
          <w:szCs w:val="28"/>
        </w:rPr>
        <w:t>Существуют расходы из местного бюджета, которые не столь наглядно видны, но без них не обойтись, каждый рубль обоснован, либо острой необходимостью, либо действующим законодательством.</w:t>
      </w:r>
    </w:p>
    <w:p w:rsidR="00BE7E5C" w:rsidRPr="00FA0BAA" w:rsidRDefault="00BE7E5C" w:rsidP="00BE7E5C">
      <w:pPr>
        <w:tabs>
          <w:tab w:val="left" w:pos="4035"/>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В 2019 году из местного бюджета направлено на проведение выборов главы поселения и представительного органа  610 тысяч рублей.</w:t>
      </w:r>
    </w:p>
    <w:p w:rsidR="00BE7E5C" w:rsidRPr="00FA0BAA" w:rsidRDefault="00BE7E5C" w:rsidP="00BE7E5C">
      <w:pPr>
        <w:tabs>
          <w:tab w:val="left" w:pos="4035"/>
        </w:tabs>
        <w:spacing w:after="0" w:line="240" w:lineRule="auto"/>
        <w:ind w:firstLine="567"/>
        <w:jc w:val="both"/>
        <w:rPr>
          <w:rFonts w:ascii="Times New Roman" w:hAnsi="Times New Roman" w:cs="Times New Roman"/>
          <w:sz w:val="28"/>
          <w:szCs w:val="28"/>
        </w:rPr>
      </w:pPr>
      <w:r w:rsidRPr="00FA0BAA">
        <w:rPr>
          <w:rFonts w:ascii="Times New Roman" w:hAnsi="Times New Roman" w:cs="Times New Roman"/>
          <w:sz w:val="28"/>
          <w:szCs w:val="28"/>
        </w:rPr>
        <w:t>С целью выполнения требований законодательства Российской Федерации на переход к оказанию услуг населению в электронном виде постоянно приходится обновлять оргтехнику, приобретать лицензии, устанавливать и оплачивать программное обеспечение, финансировать работу официального сайта, за год на эти цели направлено 660 тысяч рублей.</w:t>
      </w:r>
    </w:p>
    <w:p w:rsidR="00BE7E5C" w:rsidRPr="00FA0BAA" w:rsidRDefault="00BE7E5C" w:rsidP="00BE7E5C">
      <w:pPr>
        <w:tabs>
          <w:tab w:val="left" w:pos="4035"/>
        </w:tabs>
        <w:spacing w:after="0" w:line="240" w:lineRule="auto"/>
        <w:ind w:firstLine="567"/>
        <w:jc w:val="both"/>
        <w:rPr>
          <w:rFonts w:ascii="Times New Roman" w:hAnsi="Times New Roman" w:cs="Times New Roman"/>
          <w:sz w:val="28"/>
          <w:szCs w:val="28"/>
        </w:rPr>
      </w:pPr>
      <w:r w:rsidRPr="00FA0BAA">
        <w:rPr>
          <w:rFonts w:ascii="Times New Roman" w:hAnsi="Times New Roman" w:cs="Times New Roman"/>
          <w:sz w:val="28"/>
          <w:szCs w:val="28"/>
        </w:rPr>
        <w:t>В отчетном году мы выполнили требование инспекции по охране труда и провели аттестацию вс</w:t>
      </w:r>
      <w:r>
        <w:rPr>
          <w:rFonts w:ascii="Times New Roman" w:hAnsi="Times New Roman" w:cs="Times New Roman"/>
          <w:sz w:val="28"/>
          <w:szCs w:val="28"/>
        </w:rPr>
        <w:t>ех рабочих мест, израсходовано 33,5</w:t>
      </w:r>
      <w:r w:rsidRPr="00FA0BAA">
        <w:rPr>
          <w:rFonts w:ascii="Times New Roman" w:hAnsi="Times New Roman" w:cs="Times New Roman"/>
          <w:sz w:val="28"/>
          <w:szCs w:val="28"/>
        </w:rPr>
        <w:t xml:space="preserve"> тысячи рублей.</w:t>
      </w:r>
    </w:p>
    <w:p w:rsidR="00BE7E5C" w:rsidRPr="00FA0BAA" w:rsidRDefault="00BE7E5C" w:rsidP="00BE7E5C">
      <w:pPr>
        <w:tabs>
          <w:tab w:val="left" w:pos="4035"/>
        </w:tabs>
        <w:spacing w:after="0" w:line="240" w:lineRule="auto"/>
        <w:ind w:firstLine="567"/>
        <w:jc w:val="both"/>
        <w:rPr>
          <w:rFonts w:ascii="Times New Roman" w:hAnsi="Times New Roman" w:cs="Times New Roman"/>
          <w:sz w:val="28"/>
          <w:szCs w:val="28"/>
        </w:rPr>
      </w:pPr>
      <w:r w:rsidRPr="00FA0BAA">
        <w:rPr>
          <w:rFonts w:ascii="Times New Roman" w:hAnsi="Times New Roman" w:cs="Times New Roman"/>
          <w:sz w:val="28"/>
          <w:szCs w:val="28"/>
        </w:rPr>
        <w:t>Израсходовано на проектно-сметные работы, оплату услуг по оценке имущества, техническую инвентаризацию имущества – 1 млн. 90 тысяч рублей.</w:t>
      </w:r>
    </w:p>
    <w:p w:rsidR="00BE7E5C" w:rsidRPr="00FA0BAA" w:rsidRDefault="00BE7E5C" w:rsidP="00BE7E5C">
      <w:pPr>
        <w:tabs>
          <w:tab w:val="left" w:pos="4035"/>
        </w:tabs>
        <w:spacing w:after="0" w:line="240" w:lineRule="auto"/>
        <w:ind w:firstLine="567"/>
        <w:jc w:val="both"/>
        <w:rPr>
          <w:rFonts w:ascii="Times New Roman" w:hAnsi="Times New Roman" w:cs="Times New Roman"/>
          <w:sz w:val="28"/>
          <w:szCs w:val="28"/>
        </w:rPr>
      </w:pPr>
      <w:r w:rsidRPr="00FA0BAA">
        <w:rPr>
          <w:rFonts w:ascii="Times New Roman" w:hAnsi="Times New Roman" w:cs="Times New Roman"/>
          <w:sz w:val="28"/>
          <w:szCs w:val="28"/>
        </w:rPr>
        <w:t>Оформление подписки, канцелярские товары, изготовление печатей, заправка ка</w:t>
      </w:r>
      <w:r>
        <w:rPr>
          <w:rFonts w:ascii="Times New Roman" w:hAnsi="Times New Roman" w:cs="Times New Roman"/>
          <w:sz w:val="28"/>
          <w:szCs w:val="28"/>
        </w:rPr>
        <w:t>ртрид</w:t>
      </w:r>
      <w:r w:rsidRPr="00FA0BAA">
        <w:rPr>
          <w:rFonts w:ascii="Times New Roman" w:hAnsi="Times New Roman" w:cs="Times New Roman"/>
          <w:sz w:val="28"/>
          <w:szCs w:val="28"/>
        </w:rPr>
        <w:t>жей – 219 тысяч рублей.</w:t>
      </w:r>
    </w:p>
    <w:p w:rsidR="00BE7E5C" w:rsidRPr="00FA0BAA" w:rsidRDefault="00BE7E5C" w:rsidP="00BE7E5C">
      <w:pPr>
        <w:tabs>
          <w:tab w:val="left" w:pos="4035"/>
        </w:tabs>
        <w:spacing w:after="0" w:line="240" w:lineRule="auto"/>
        <w:ind w:firstLine="567"/>
        <w:jc w:val="both"/>
        <w:rPr>
          <w:rFonts w:ascii="Times New Roman" w:hAnsi="Times New Roman" w:cs="Times New Roman"/>
          <w:sz w:val="28"/>
          <w:szCs w:val="28"/>
        </w:rPr>
      </w:pPr>
      <w:r w:rsidRPr="00FA0BAA">
        <w:rPr>
          <w:rFonts w:ascii="Times New Roman" w:hAnsi="Times New Roman" w:cs="Times New Roman"/>
          <w:sz w:val="28"/>
          <w:szCs w:val="28"/>
        </w:rPr>
        <w:t>Приобретение флагов, сувениров – 47,3 тысячи рублей.</w:t>
      </w:r>
    </w:p>
    <w:p w:rsidR="00BE7E5C" w:rsidRPr="00FA0BAA" w:rsidRDefault="00BE7E5C" w:rsidP="00BE7E5C">
      <w:pPr>
        <w:tabs>
          <w:tab w:val="left" w:pos="4035"/>
        </w:tabs>
        <w:spacing w:after="0" w:line="240" w:lineRule="auto"/>
        <w:ind w:firstLine="567"/>
        <w:jc w:val="both"/>
        <w:rPr>
          <w:rFonts w:ascii="Times New Roman" w:hAnsi="Times New Roman" w:cs="Times New Roman"/>
          <w:sz w:val="28"/>
          <w:szCs w:val="28"/>
        </w:rPr>
      </w:pPr>
      <w:r w:rsidRPr="00FA0BAA">
        <w:rPr>
          <w:rFonts w:ascii="Times New Roman" w:hAnsi="Times New Roman" w:cs="Times New Roman"/>
          <w:sz w:val="28"/>
          <w:szCs w:val="28"/>
        </w:rPr>
        <w:t>Оформление ОСАГО, приобретение запчастей для транспорта администрации – 139,7 тысяч рублей.</w:t>
      </w:r>
    </w:p>
    <w:p w:rsidR="00BE7E5C" w:rsidRDefault="00BE7E5C" w:rsidP="00BE7E5C">
      <w:pPr>
        <w:spacing w:after="0" w:line="240" w:lineRule="auto"/>
        <w:ind w:firstLine="567"/>
        <w:jc w:val="both"/>
        <w:rPr>
          <w:rFonts w:ascii="Times New Roman" w:hAnsi="Times New Roman" w:cs="Times New Roman"/>
          <w:b/>
          <w:sz w:val="28"/>
          <w:szCs w:val="28"/>
        </w:rPr>
      </w:pPr>
      <w:r w:rsidRPr="00FA0BAA">
        <w:rPr>
          <w:rFonts w:ascii="Times New Roman" w:hAnsi="Times New Roman" w:cs="Times New Roman"/>
          <w:sz w:val="28"/>
          <w:szCs w:val="28"/>
        </w:rPr>
        <w:lastRenderedPageBreak/>
        <w:t>В рамках целевой программы «Обеспечение пожарной безопасности в Вышестеблиевском сельском поселении на 2019 год» затрачено 25,1 тысячу рублей на приобретение и установку газоуловителей в домовладениях граждан из «группы риска» имеющих несовершеннолетних детей , а также техническое обслуживание системы сигнализации загазованности. Обучение по охране труда и аттестация работников – 114,6 тысяч рублей.</w:t>
      </w:r>
      <w:r w:rsidRPr="000E310A">
        <w:rPr>
          <w:rFonts w:ascii="Times New Roman" w:hAnsi="Times New Roman" w:cs="Times New Roman"/>
          <w:b/>
          <w:sz w:val="28"/>
          <w:szCs w:val="28"/>
        </w:rPr>
        <w:t xml:space="preserve"> </w:t>
      </w:r>
      <w:r w:rsidRPr="000E310A">
        <w:rPr>
          <w:rFonts w:ascii="Times New Roman" w:hAnsi="Times New Roman" w:cs="Times New Roman"/>
          <w:b/>
          <w:sz w:val="28"/>
          <w:szCs w:val="28"/>
        </w:rPr>
        <w:tab/>
      </w:r>
    </w:p>
    <w:p w:rsidR="00BE7E5C" w:rsidRPr="00606BAB" w:rsidRDefault="00BE7E5C" w:rsidP="00BE7E5C">
      <w:pPr>
        <w:spacing w:after="0" w:line="240" w:lineRule="auto"/>
        <w:ind w:firstLine="567"/>
        <w:jc w:val="both"/>
        <w:rPr>
          <w:rFonts w:ascii="Times New Roman" w:hAnsi="Times New Roman" w:cs="Times New Roman"/>
          <w:sz w:val="28"/>
          <w:szCs w:val="28"/>
        </w:rPr>
      </w:pPr>
      <w:r w:rsidRPr="00606BAB">
        <w:rPr>
          <w:rFonts w:ascii="Times New Roman" w:hAnsi="Times New Roman" w:cs="Times New Roman"/>
          <w:sz w:val="28"/>
          <w:szCs w:val="28"/>
        </w:rPr>
        <w:t>В рамках нормотворческой деятельности за отчетный период принято постановлений – 293, распоряжений – 149,</w:t>
      </w:r>
      <w:r>
        <w:rPr>
          <w:rFonts w:ascii="Times New Roman" w:hAnsi="Times New Roman" w:cs="Times New Roman"/>
          <w:sz w:val="28"/>
          <w:szCs w:val="28"/>
        </w:rPr>
        <w:t xml:space="preserve"> из них 95 нормативно-правовые акты.</w:t>
      </w:r>
    </w:p>
    <w:p w:rsidR="00BE7E5C" w:rsidRPr="000E310A" w:rsidRDefault="00BE7E5C" w:rsidP="00BE7E5C">
      <w:pPr>
        <w:spacing w:after="0" w:line="240" w:lineRule="auto"/>
        <w:ind w:firstLine="567"/>
        <w:jc w:val="both"/>
        <w:rPr>
          <w:rFonts w:ascii="Times New Roman" w:hAnsi="Times New Roman" w:cs="Times New Roman"/>
          <w:sz w:val="28"/>
          <w:szCs w:val="28"/>
        </w:rPr>
      </w:pPr>
      <w:r w:rsidRPr="000E310A">
        <w:rPr>
          <w:rFonts w:ascii="Times New Roman" w:hAnsi="Times New Roman" w:cs="Times New Roman"/>
          <w:sz w:val="28"/>
          <w:szCs w:val="28"/>
        </w:rPr>
        <w:t>Проекты решений Совета, постановлений администрации направляются на экспертизу в Прокуратуру района, находятся под постоянным контролем правового управления муниципального образования Темрюкский район.</w:t>
      </w:r>
    </w:p>
    <w:p w:rsidR="00BE7E5C" w:rsidRPr="000E310A" w:rsidRDefault="00BE7E5C" w:rsidP="00BE7E5C">
      <w:pPr>
        <w:tabs>
          <w:tab w:val="left" w:pos="4035"/>
        </w:tabs>
        <w:spacing w:after="0" w:line="240" w:lineRule="auto"/>
        <w:ind w:firstLine="567"/>
        <w:jc w:val="both"/>
        <w:rPr>
          <w:rFonts w:ascii="Times New Roman" w:hAnsi="Times New Roman" w:cs="Times New Roman"/>
          <w:sz w:val="28"/>
          <w:szCs w:val="28"/>
        </w:rPr>
      </w:pPr>
      <w:r w:rsidRPr="000E310A">
        <w:rPr>
          <w:rFonts w:ascii="Times New Roman" w:hAnsi="Times New Roman" w:cs="Times New Roman"/>
          <w:sz w:val="28"/>
          <w:szCs w:val="28"/>
        </w:rPr>
        <w:t>Мы стремимся сделать деятельность администрации полностью прозрачной для населения, на официальном сайте размещаются все документы администрации, есть полная информация о целевых программах, административных регламентах и проводимых в администрации аукционов, созданы отделы по административной реформе, по предоставлению муниципальных и государственных услуг, по вопросам муниципальной службы и противодействию коррупции, полностью предоставлена  информация по подведомственным организациям, их Уставы и правовые документы, информация о доходах муниципальных служащих, депутатов и руководителей муниципальных учреждений.</w:t>
      </w:r>
    </w:p>
    <w:p w:rsidR="00BE7E5C" w:rsidRPr="00FA0BAA" w:rsidRDefault="00BE7E5C" w:rsidP="00BE7E5C">
      <w:pPr>
        <w:tabs>
          <w:tab w:val="left" w:pos="4035"/>
        </w:tabs>
        <w:spacing w:after="0" w:line="240" w:lineRule="auto"/>
        <w:ind w:firstLine="567"/>
        <w:jc w:val="both"/>
        <w:rPr>
          <w:rFonts w:ascii="Times New Roman" w:hAnsi="Times New Roman" w:cs="Times New Roman"/>
          <w:sz w:val="28"/>
          <w:szCs w:val="28"/>
        </w:rPr>
      </w:pPr>
      <w:r w:rsidRPr="000E310A">
        <w:rPr>
          <w:rFonts w:ascii="Times New Roman" w:hAnsi="Times New Roman" w:cs="Times New Roman"/>
          <w:sz w:val="28"/>
          <w:szCs w:val="28"/>
        </w:rPr>
        <w:t>На сайте администрации можно ознакомиться с тарифами, нормативами накопления и расценки услуг жилищно-коммунального хозяйства, с планами работы администрации в сфере архитектуры и градостроительства, по вопросам развития среднего и малого предпринимательства и другое. Для бесперебойной работы сайта администрации Вышестеблиевского сельского поселения из местного бюджета в 2019 году потрачено – 474 тысячи рублей.</w:t>
      </w:r>
    </w:p>
    <w:p w:rsidR="00BE7E5C" w:rsidRPr="00FA0BAA" w:rsidRDefault="00BE7E5C" w:rsidP="00BE7E5C">
      <w:pPr>
        <w:spacing w:after="0" w:line="240" w:lineRule="auto"/>
        <w:ind w:firstLine="567"/>
        <w:jc w:val="both"/>
        <w:rPr>
          <w:rFonts w:ascii="Times New Roman" w:hAnsi="Times New Roman" w:cs="Times New Roman"/>
          <w:sz w:val="28"/>
          <w:szCs w:val="28"/>
        </w:rPr>
      </w:pPr>
      <w:r w:rsidRPr="00FA0BAA">
        <w:rPr>
          <w:rFonts w:ascii="Times New Roman" w:hAnsi="Times New Roman" w:cs="Times New Roman"/>
          <w:sz w:val="28"/>
          <w:szCs w:val="28"/>
        </w:rPr>
        <w:t>Решение проблем, возникающих у граждан поселения – основная задача специ</w:t>
      </w:r>
      <w:r w:rsidR="006A14C4">
        <w:rPr>
          <w:rFonts w:ascii="Times New Roman" w:hAnsi="Times New Roman" w:cs="Times New Roman"/>
          <w:sz w:val="28"/>
          <w:szCs w:val="28"/>
        </w:rPr>
        <w:t>алистов администрации.</w:t>
      </w:r>
    </w:p>
    <w:p w:rsidR="00BE7E5C" w:rsidRPr="00FA0BAA" w:rsidRDefault="00BE7E5C" w:rsidP="00BE7E5C">
      <w:pPr>
        <w:tabs>
          <w:tab w:val="left" w:pos="4035"/>
        </w:tabs>
        <w:spacing w:after="0" w:line="240" w:lineRule="auto"/>
        <w:ind w:firstLine="567"/>
        <w:jc w:val="both"/>
        <w:rPr>
          <w:rFonts w:ascii="Times New Roman" w:hAnsi="Times New Roman" w:cs="Times New Roman"/>
          <w:sz w:val="28"/>
          <w:szCs w:val="28"/>
        </w:rPr>
      </w:pPr>
      <w:r w:rsidRPr="00FA0BAA">
        <w:rPr>
          <w:rFonts w:ascii="Times New Roman" w:hAnsi="Times New Roman" w:cs="Times New Roman"/>
          <w:sz w:val="28"/>
          <w:szCs w:val="28"/>
        </w:rPr>
        <w:t>Официально за отч</w:t>
      </w:r>
      <w:r>
        <w:rPr>
          <w:rFonts w:ascii="Times New Roman" w:hAnsi="Times New Roman" w:cs="Times New Roman"/>
          <w:sz w:val="28"/>
          <w:szCs w:val="28"/>
        </w:rPr>
        <w:t>етный период на личный приём к г</w:t>
      </w:r>
      <w:r w:rsidRPr="00FA0BAA">
        <w:rPr>
          <w:rFonts w:ascii="Times New Roman" w:hAnsi="Times New Roman" w:cs="Times New Roman"/>
          <w:sz w:val="28"/>
          <w:szCs w:val="28"/>
        </w:rPr>
        <w:t xml:space="preserve">лаве поселения обратилось 66 человек, по самым разнообразным вопросам. В основном это жизненные споры, касающиеся </w:t>
      </w:r>
      <w:r>
        <w:rPr>
          <w:rFonts w:ascii="Times New Roman" w:hAnsi="Times New Roman" w:cs="Times New Roman"/>
          <w:sz w:val="28"/>
          <w:szCs w:val="28"/>
        </w:rPr>
        <w:t>межевых границ между соседями, по вопросам благоустройства, ремонта</w:t>
      </w:r>
      <w:r w:rsidRPr="00FA0BAA">
        <w:rPr>
          <w:rFonts w:ascii="Times New Roman" w:hAnsi="Times New Roman" w:cs="Times New Roman"/>
          <w:sz w:val="28"/>
          <w:szCs w:val="28"/>
        </w:rPr>
        <w:t xml:space="preserve"> дорог,</w:t>
      </w:r>
      <w:r>
        <w:rPr>
          <w:rFonts w:ascii="Times New Roman" w:hAnsi="Times New Roman" w:cs="Times New Roman"/>
          <w:sz w:val="28"/>
          <w:szCs w:val="28"/>
        </w:rPr>
        <w:t xml:space="preserve"> уличного освещения,</w:t>
      </w:r>
      <w:r w:rsidRPr="009D0F1E">
        <w:rPr>
          <w:rFonts w:ascii="Times New Roman" w:hAnsi="Times New Roman" w:cs="Times New Roman"/>
          <w:sz w:val="28"/>
          <w:szCs w:val="28"/>
        </w:rPr>
        <w:t xml:space="preserve"> </w:t>
      </w:r>
      <w:r w:rsidRPr="00FA0BAA">
        <w:rPr>
          <w:rFonts w:ascii="Times New Roman" w:hAnsi="Times New Roman" w:cs="Times New Roman"/>
          <w:sz w:val="28"/>
          <w:szCs w:val="28"/>
        </w:rPr>
        <w:t>содерж</w:t>
      </w:r>
      <w:r>
        <w:rPr>
          <w:rFonts w:ascii="Times New Roman" w:hAnsi="Times New Roman" w:cs="Times New Roman"/>
          <w:sz w:val="28"/>
          <w:szCs w:val="28"/>
        </w:rPr>
        <w:t>ания собак,</w:t>
      </w:r>
      <w:r w:rsidRPr="00FA0BAA">
        <w:rPr>
          <w:rFonts w:ascii="Times New Roman" w:hAnsi="Times New Roman" w:cs="Times New Roman"/>
          <w:sz w:val="28"/>
          <w:szCs w:val="28"/>
        </w:rPr>
        <w:t xml:space="preserve"> спила аварийных деревьев и другое. </w:t>
      </w:r>
    </w:p>
    <w:p w:rsidR="00BE7E5C" w:rsidRPr="00FA0BAA" w:rsidRDefault="00BE7E5C" w:rsidP="006A14C4">
      <w:pPr>
        <w:tabs>
          <w:tab w:val="left" w:pos="4035"/>
        </w:tabs>
        <w:spacing w:after="0" w:line="240" w:lineRule="auto"/>
        <w:ind w:firstLine="567"/>
        <w:jc w:val="both"/>
        <w:rPr>
          <w:rFonts w:ascii="Times New Roman" w:hAnsi="Times New Roman" w:cs="Times New Roman"/>
          <w:sz w:val="28"/>
          <w:szCs w:val="28"/>
        </w:rPr>
      </w:pPr>
      <w:r w:rsidRPr="00FA0BAA">
        <w:rPr>
          <w:rFonts w:ascii="Times New Roman" w:hAnsi="Times New Roman" w:cs="Times New Roman"/>
          <w:sz w:val="28"/>
          <w:szCs w:val="28"/>
        </w:rPr>
        <w:t xml:space="preserve">36 вопросов решены положительно, 26 граждан получили разъяснение по своему обращению, 4 человекам отказано, более 77% обращений рассмотрены с выездом на место. </w:t>
      </w:r>
    </w:p>
    <w:p w:rsidR="00BE7E5C" w:rsidRPr="00FA0BAA" w:rsidRDefault="00BE7E5C" w:rsidP="00BE7E5C">
      <w:pPr>
        <w:tabs>
          <w:tab w:val="left" w:pos="4035"/>
        </w:tabs>
        <w:spacing w:after="0" w:line="240" w:lineRule="auto"/>
        <w:ind w:firstLine="567"/>
        <w:jc w:val="both"/>
        <w:rPr>
          <w:rFonts w:ascii="Times New Roman" w:hAnsi="Times New Roman" w:cs="Times New Roman"/>
          <w:sz w:val="28"/>
          <w:szCs w:val="28"/>
        </w:rPr>
      </w:pPr>
      <w:r w:rsidRPr="00FA0BAA">
        <w:rPr>
          <w:rFonts w:ascii="Times New Roman" w:hAnsi="Times New Roman" w:cs="Times New Roman"/>
          <w:sz w:val="28"/>
          <w:szCs w:val="28"/>
        </w:rPr>
        <w:t xml:space="preserve">В нашем поселения создана и функционирует административная комиссия. Её делопроизводство возложено на общий отдел. В 2019 году составлено и рассмотрено административной комиссией 31 протокол, их них: </w:t>
      </w:r>
    </w:p>
    <w:p w:rsidR="00BE7E5C" w:rsidRPr="00FA0BAA" w:rsidRDefault="00BE7E5C" w:rsidP="00BE7E5C">
      <w:pPr>
        <w:tabs>
          <w:tab w:val="left" w:pos="4035"/>
        </w:tabs>
        <w:spacing w:after="0" w:line="240" w:lineRule="auto"/>
        <w:ind w:firstLine="567"/>
        <w:jc w:val="both"/>
        <w:rPr>
          <w:rFonts w:ascii="Times New Roman" w:hAnsi="Times New Roman" w:cs="Times New Roman"/>
          <w:sz w:val="28"/>
          <w:szCs w:val="28"/>
        </w:rPr>
      </w:pPr>
      <w:r w:rsidRPr="00FA0BAA">
        <w:rPr>
          <w:rFonts w:ascii="Times New Roman" w:hAnsi="Times New Roman" w:cs="Times New Roman"/>
          <w:sz w:val="28"/>
          <w:szCs w:val="28"/>
        </w:rPr>
        <w:t xml:space="preserve">-19 за нарушение правил благоустройства, </w:t>
      </w:r>
    </w:p>
    <w:p w:rsidR="00BE7E5C" w:rsidRPr="00FA0BAA" w:rsidRDefault="00BE7E5C" w:rsidP="00BE7E5C">
      <w:pPr>
        <w:tabs>
          <w:tab w:val="left" w:pos="4035"/>
        </w:tabs>
        <w:spacing w:after="0" w:line="240" w:lineRule="auto"/>
        <w:ind w:firstLine="567"/>
        <w:jc w:val="both"/>
        <w:rPr>
          <w:rFonts w:ascii="Times New Roman" w:hAnsi="Times New Roman" w:cs="Times New Roman"/>
          <w:sz w:val="28"/>
          <w:szCs w:val="28"/>
        </w:rPr>
      </w:pPr>
      <w:r w:rsidRPr="00FA0BAA">
        <w:rPr>
          <w:rFonts w:ascii="Times New Roman" w:hAnsi="Times New Roman" w:cs="Times New Roman"/>
          <w:sz w:val="28"/>
          <w:szCs w:val="28"/>
        </w:rPr>
        <w:t>-4 протокола составлено в отношении родителей допустивших пребывание детей после 22:00 в общественных местах, и отправлено в Мировой суд,</w:t>
      </w:r>
    </w:p>
    <w:p w:rsidR="00BE7E5C" w:rsidRPr="00FA0BAA" w:rsidRDefault="00BE7E5C" w:rsidP="00BE7E5C">
      <w:pPr>
        <w:tabs>
          <w:tab w:val="left" w:pos="4035"/>
        </w:tabs>
        <w:spacing w:after="0" w:line="240" w:lineRule="auto"/>
        <w:ind w:firstLine="567"/>
        <w:jc w:val="both"/>
        <w:rPr>
          <w:rFonts w:ascii="Times New Roman" w:hAnsi="Times New Roman" w:cs="Times New Roman"/>
          <w:sz w:val="28"/>
          <w:szCs w:val="28"/>
        </w:rPr>
      </w:pPr>
      <w:r w:rsidRPr="00FA0BAA">
        <w:rPr>
          <w:rFonts w:ascii="Times New Roman" w:hAnsi="Times New Roman" w:cs="Times New Roman"/>
          <w:sz w:val="28"/>
          <w:szCs w:val="28"/>
        </w:rPr>
        <w:lastRenderedPageBreak/>
        <w:t>-8 протоколов за нарушение правил содержания домашних животных.</w:t>
      </w:r>
    </w:p>
    <w:p w:rsidR="00BE7E5C" w:rsidRPr="00FA0BAA" w:rsidRDefault="00BE7E5C" w:rsidP="006A14C4">
      <w:pPr>
        <w:tabs>
          <w:tab w:val="left" w:pos="4035"/>
        </w:tabs>
        <w:spacing w:after="0" w:line="240" w:lineRule="auto"/>
        <w:ind w:firstLine="567"/>
        <w:jc w:val="both"/>
        <w:rPr>
          <w:rFonts w:ascii="Times New Roman" w:hAnsi="Times New Roman" w:cs="Times New Roman"/>
          <w:sz w:val="28"/>
          <w:szCs w:val="28"/>
        </w:rPr>
      </w:pPr>
      <w:r w:rsidRPr="00FA0BAA">
        <w:rPr>
          <w:rFonts w:ascii="Times New Roman" w:hAnsi="Times New Roman" w:cs="Times New Roman"/>
          <w:sz w:val="28"/>
          <w:szCs w:val="28"/>
        </w:rPr>
        <w:t xml:space="preserve">В качественной работе администрации большую роль играет наличие информации обо всех </w:t>
      </w:r>
      <w:r w:rsidR="006A14C4">
        <w:rPr>
          <w:rFonts w:ascii="Times New Roman" w:hAnsi="Times New Roman" w:cs="Times New Roman"/>
          <w:sz w:val="28"/>
          <w:szCs w:val="28"/>
        </w:rPr>
        <w:t>аспектах жизни в поселении.</w:t>
      </w:r>
    </w:p>
    <w:p w:rsidR="00BE7E5C" w:rsidRPr="00FA0BAA" w:rsidRDefault="00BE7E5C" w:rsidP="00BE7E5C">
      <w:pPr>
        <w:tabs>
          <w:tab w:val="left" w:pos="4035"/>
        </w:tabs>
        <w:spacing w:after="0" w:line="240" w:lineRule="auto"/>
        <w:ind w:firstLine="567"/>
        <w:jc w:val="both"/>
        <w:rPr>
          <w:rFonts w:ascii="Times New Roman" w:hAnsi="Times New Roman" w:cs="Times New Roman"/>
          <w:sz w:val="28"/>
          <w:szCs w:val="28"/>
        </w:rPr>
      </w:pPr>
      <w:r w:rsidRPr="00FA0BAA">
        <w:rPr>
          <w:rFonts w:ascii="Times New Roman" w:hAnsi="Times New Roman" w:cs="Times New Roman"/>
          <w:sz w:val="28"/>
          <w:szCs w:val="28"/>
        </w:rPr>
        <w:t>По состоянию на 31 декабря 2019 года учтено 2 тысячи 356 хозяйств, на территории поселения проживали 5 тысяч 855 человек, в поселении регистрируется прирост населения, но только за счет прибывших к нам на постоянное место жительства, а вот естественная убыль достаточно печальна, за 2019 год умерло 79 жителей, а родилось 50 детей. Надеюсь, что предложенные Президентом меры поддержки молодых семей скажутся на рождаемости в нашем поселении.</w:t>
      </w:r>
    </w:p>
    <w:p w:rsidR="00BE7E5C" w:rsidRPr="00FA0BAA" w:rsidRDefault="00BE7E5C" w:rsidP="00BE7E5C">
      <w:pPr>
        <w:tabs>
          <w:tab w:val="left" w:pos="4035"/>
        </w:tabs>
        <w:spacing w:after="0" w:line="240" w:lineRule="auto"/>
        <w:ind w:firstLine="567"/>
        <w:jc w:val="both"/>
        <w:rPr>
          <w:rFonts w:ascii="Times New Roman" w:hAnsi="Times New Roman" w:cs="Times New Roman"/>
          <w:sz w:val="28"/>
          <w:szCs w:val="28"/>
        </w:rPr>
      </w:pPr>
      <w:r w:rsidRPr="00FA0BAA">
        <w:rPr>
          <w:rFonts w:ascii="Times New Roman" w:hAnsi="Times New Roman" w:cs="Times New Roman"/>
          <w:sz w:val="28"/>
          <w:szCs w:val="28"/>
        </w:rPr>
        <w:t>Каждодневная работа администрации связана с решением вопросов местного значения и незаменимыми помощниками в этом являются руководители территориального общественного самоуправления (квартальные).</w:t>
      </w:r>
    </w:p>
    <w:p w:rsidR="00BE7E5C" w:rsidRPr="00FA0BAA" w:rsidRDefault="00BE7E5C" w:rsidP="00BE7E5C">
      <w:pPr>
        <w:spacing w:after="0" w:line="240" w:lineRule="auto"/>
        <w:ind w:firstLine="567"/>
        <w:jc w:val="both"/>
        <w:rPr>
          <w:rFonts w:ascii="Times New Roman" w:hAnsi="Times New Roman" w:cs="Times New Roman"/>
          <w:sz w:val="28"/>
          <w:szCs w:val="28"/>
        </w:rPr>
      </w:pPr>
      <w:r w:rsidRPr="00FA0BAA">
        <w:rPr>
          <w:rFonts w:ascii="Times New Roman" w:hAnsi="Times New Roman" w:cs="Times New Roman"/>
          <w:sz w:val="28"/>
          <w:szCs w:val="28"/>
        </w:rPr>
        <w:t>В 2019 году наши</w:t>
      </w:r>
      <w:r>
        <w:rPr>
          <w:rFonts w:ascii="Times New Roman" w:hAnsi="Times New Roman" w:cs="Times New Roman"/>
          <w:sz w:val="28"/>
          <w:szCs w:val="28"/>
        </w:rPr>
        <w:t xml:space="preserve"> квартальные сделали </w:t>
      </w:r>
      <w:r w:rsidRPr="00FA0BAA">
        <w:rPr>
          <w:rFonts w:ascii="Times New Roman" w:hAnsi="Times New Roman" w:cs="Times New Roman"/>
          <w:sz w:val="28"/>
          <w:szCs w:val="28"/>
        </w:rPr>
        <w:t xml:space="preserve">16 подворовых обходов. Руководители ТОС занимаются доставкой налоговых уведомлений, выдают справки о фактическом месте жительства, готовят нашим жителям характеристики, принимают участие в оповещении жителей по всем возникающим вопросам, занимаются доставкой приглашений на мероприятия, проводимые в поселении, разносят поздравительные открытки гражданам, занимаются мониторингом миграционной ситуации в поселении и информированием населения о правилах пожарной безопасности. Руководители органов общественного самоуправления входят в составы административной комиссии, Совета профилактики, участвуют в профилактических рейдах, направленных на профилактику безнадзорности и правонарушений среди несовершеннолетних. С целью поощрения квартальных в бюджете поселения предусмотрены средства на финансирование программы на компенсационные выплаты руководителям ТОС в размере 307 тысяч </w:t>
      </w:r>
      <w:r>
        <w:rPr>
          <w:rFonts w:ascii="Times New Roman" w:hAnsi="Times New Roman" w:cs="Times New Roman"/>
          <w:sz w:val="28"/>
          <w:szCs w:val="28"/>
        </w:rPr>
        <w:t xml:space="preserve">рублей. Также с целью улучшения качества работы и мобильности нашим </w:t>
      </w:r>
      <w:r w:rsidRPr="00FA0BAA">
        <w:rPr>
          <w:rFonts w:ascii="Times New Roman" w:hAnsi="Times New Roman" w:cs="Times New Roman"/>
          <w:sz w:val="28"/>
          <w:szCs w:val="28"/>
        </w:rPr>
        <w:t xml:space="preserve">квартальным приобретены велосипеды и смартфоны. </w:t>
      </w:r>
    </w:p>
    <w:p w:rsidR="00BE7E5C" w:rsidRPr="00FA0BAA" w:rsidRDefault="00BE7E5C" w:rsidP="00BE7E5C">
      <w:pPr>
        <w:tabs>
          <w:tab w:val="left" w:pos="4035"/>
        </w:tabs>
        <w:spacing w:after="0" w:line="240" w:lineRule="auto"/>
        <w:ind w:firstLine="567"/>
        <w:jc w:val="both"/>
        <w:rPr>
          <w:rFonts w:ascii="Times New Roman" w:hAnsi="Times New Roman" w:cs="Times New Roman"/>
          <w:sz w:val="28"/>
          <w:szCs w:val="28"/>
        </w:rPr>
      </w:pPr>
      <w:r w:rsidRPr="00FA0BAA">
        <w:rPr>
          <w:rFonts w:ascii="Times New Roman" w:hAnsi="Times New Roman" w:cs="Times New Roman"/>
          <w:sz w:val="28"/>
          <w:szCs w:val="28"/>
        </w:rPr>
        <w:t>В 2019 году по итогам 2018 года наш ТОС «Западный» занял 3 место в конкурсе «Лучший территориальный орган самоуправления в муниципальном образовании Темрюкский район» и был поощрен финансированием в размере 200 тысяч рублей, все средства направлены на благоустройство территории ТОС, и строительство спортивной площадки для занятия городошным спортом.</w:t>
      </w:r>
    </w:p>
    <w:p w:rsidR="00BE7E5C" w:rsidRPr="000D4290" w:rsidRDefault="00BE7E5C" w:rsidP="00BE7E5C">
      <w:pPr>
        <w:spacing w:after="0" w:line="240" w:lineRule="auto"/>
        <w:ind w:firstLine="567"/>
        <w:contextualSpacing/>
        <w:jc w:val="both"/>
        <w:rPr>
          <w:rFonts w:ascii="Times New Roman" w:hAnsi="Times New Roman" w:cs="Times New Roman"/>
          <w:sz w:val="28"/>
          <w:szCs w:val="28"/>
        </w:rPr>
      </w:pPr>
      <w:r w:rsidRPr="000D4290">
        <w:rPr>
          <w:rFonts w:ascii="Times New Roman" w:hAnsi="Times New Roman" w:cs="Times New Roman"/>
          <w:sz w:val="28"/>
          <w:szCs w:val="28"/>
        </w:rPr>
        <w:t>Непосредственное участие в работе с жителями осуществляет и отдел имущественных и земельных отн</w:t>
      </w:r>
      <w:r w:rsidR="006A14C4">
        <w:rPr>
          <w:rFonts w:ascii="Times New Roman" w:hAnsi="Times New Roman" w:cs="Times New Roman"/>
          <w:sz w:val="28"/>
          <w:szCs w:val="28"/>
        </w:rPr>
        <w:t>ошений.</w:t>
      </w:r>
    </w:p>
    <w:p w:rsidR="00BE7E5C" w:rsidRPr="000D4290" w:rsidRDefault="00BE7E5C" w:rsidP="00BE7E5C">
      <w:pPr>
        <w:spacing w:after="0" w:line="240" w:lineRule="auto"/>
        <w:ind w:firstLine="567"/>
        <w:contextualSpacing/>
        <w:jc w:val="both"/>
        <w:rPr>
          <w:rFonts w:ascii="Times New Roman" w:hAnsi="Times New Roman" w:cs="Times New Roman"/>
          <w:sz w:val="28"/>
          <w:szCs w:val="28"/>
        </w:rPr>
      </w:pPr>
      <w:r w:rsidRPr="000D4290">
        <w:rPr>
          <w:rFonts w:ascii="Times New Roman" w:hAnsi="Times New Roman" w:cs="Times New Roman"/>
          <w:sz w:val="28"/>
          <w:szCs w:val="28"/>
        </w:rPr>
        <w:t>Отделом проведена работа по приведению в соответствие с действующим законодательством административных регламентов:</w:t>
      </w:r>
    </w:p>
    <w:p w:rsidR="00BE7E5C" w:rsidRDefault="00BE7E5C" w:rsidP="00BE7E5C">
      <w:pPr>
        <w:spacing w:after="0" w:line="240" w:lineRule="auto"/>
        <w:ind w:firstLine="567"/>
        <w:contextualSpacing/>
        <w:jc w:val="both"/>
        <w:rPr>
          <w:rFonts w:ascii="Times New Roman" w:hAnsi="Times New Roman" w:cs="Times New Roman"/>
          <w:sz w:val="28"/>
          <w:szCs w:val="28"/>
        </w:rPr>
      </w:pPr>
      <w:r w:rsidRPr="000D4290">
        <w:rPr>
          <w:rFonts w:ascii="Times New Roman" w:hAnsi="Times New Roman" w:cs="Times New Roman"/>
          <w:sz w:val="28"/>
          <w:szCs w:val="28"/>
        </w:rPr>
        <w:t xml:space="preserve">- </w:t>
      </w:r>
      <w:r>
        <w:rPr>
          <w:rFonts w:ascii="Times New Roman" w:hAnsi="Times New Roman" w:cs="Times New Roman"/>
          <w:sz w:val="28"/>
          <w:szCs w:val="28"/>
        </w:rPr>
        <w:t>откорректированы</w:t>
      </w:r>
      <w:r w:rsidRPr="000D4290">
        <w:rPr>
          <w:rFonts w:ascii="Times New Roman" w:hAnsi="Times New Roman" w:cs="Times New Roman"/>
          <w:sz w:val="28"/>
          <w:szCs w:val="28"/>
        </w:rPr>
        <w:t xml:space="preserve"> технологические схемы предоставления муниципальных услуг для обеспечения единообразного предоставления муниципальных услуг в органах власти, многофункциональных центрах и в электронном виде;</w:t>
      </w:r>
    </w:p>
    <w:p w:rsidR="00BE7E5C" w:rsidRPr="000D4290" w:rsidRDefault="00BE7E5C" w:rsidP="00BE7E5C">
      <w:pPr>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lastRenderedPageBreak/>
        <w:t>В рамках муниципального земельного контроля проведена поадресная инвентаризация каждого земельного участка на соответствие вида разрешенного использования.</w:t>
      </w:r>
    </w:p>
    <w:p w:rsidR="00BE7E5C" w:rsidRDefault="00BE7E5C" w:rsidP="00BE7E5C">
      <w:pPr>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Отделом проведена работа по регистрации в муниципальную собственность бесхозяйного объекта и включение его в программу приватизации муниципального имущества.</w:t>
      </w:r>
    </w:p>
    <w:p w:rsidR="00BE7E5C" w:rsidRPr="000D4290" w:rsidRDefault="00BE7E5C" w:rsidP="00BE7E5C">
      <w:pPr>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Проведены работы по уточнению и установлению сведений о правообладателях на 682 объекта недвижимого имущества, направленных на вовлечение объектов в налоговый оборот.</w:t>
      </w:r>
    </w:p>
    <w:p w:rsidR="00BE7E5C" w:rsidRPr="00FA0BAA" w:rsidRDefault="00BE7E5C" w:rsidP="00BE7E5C">
      <w:pPr>
        <w:tabs>
          <w:tab w:val="left" w:pos="4035"/>
        </w:tabs>
        <w:spacing w:after="0" w:line="240" w:lineRule="auto"/>
        <w:ind w:firstLine="567"/>
        <w:jc w:val="both"/>
        <w:rPr>
          <w:rFonts w:ascii="Times New Roman" w:hAnsi="Times New Roman" w:cs="Times New Roman"/>
          <w:sz w:val="28"/>
          <w:szCs w:val="28"/>
        </w:rPr>
      </w:pPr>
      <w:r w:rsidRPr="00FA0BAA">
        <w:rPr>
          <w:rFonts w:ascii="Times New Roman" w:hAnsi="Times New Roman" w:cs="Times New Roman"/>
          <w:sz w:val="28"/>
          <w:szCs w:val="28"/>
        </w:rPr>
        <w:t>Конечно, работа администрации и Совета Вышестеблиевского сельского поселения в первую очередь направлена на решение вопросов жизнеобеспечения: свет, газ, вода, дорого, но и не менее значимыми являются вопросы культуры, спорта, организации досуга детей и молодежи.</w:t>
      </w:r>
    </w:p>
    <w:p w:rsidR="00BE7E5C" w:rsidRPr="00FA0BAA" w:rsidRDefault="00BE7E5C" w:rsidP="00BE7E5C">
      <w:pPr>
        <w:tabs>
          <w:tab w:val="left" w:pos="4035"/>
        </w:tabs>
        <w:spacing w:after="0" w:line="240" w:lineRule="auto"/>
        <w:ind w:firstLine="567"/>
        <w:jc w:val="both"/>
        <w:rPr>
          <w:rFonts w:ascii="Times New Roman" w:hAnsi="Times New Roman" w:cs="Times New Roman"/>
          <w:sz w:val="28"/>
          <w:szCs w:val="28"/>
        </w:rPr>
      </w:pPr>
      <w:r w:rsidRPr="00FA0BAA">
        <w:rPr>
          <w:rFonts w:ascii="Times New Roman" w:hAnsi="Times New Roman" w:cs="Times New Roman"/>
          <w:sz w:val="28"/>
          <w:szCs w:val="28"/>
        </w:rPr>
        <w:t>Эта сфера деятельности ложится на плечи нашего учреждения культуры «Вышестеблиевская централизованная клубная система». В её состав входит два структурных подразделения: сельский Дом Культуры станицы Вышестеблиевской и сельский Дом Культуры поселка Виноградный.</w:t>
      </w:r>
    </w:p>
    <w:p w:rsidR="00BE7E5C" w:rsidRPr="00FA0BAA" w:rsidRDefault="00BE7E5C" w:rsidP="00BE7E5C">
      <w:pPr>
        <w:autoSpaceDE w:val="0"/>
        <w:autoSpaceDN w:val="0"/>
        <w:adjustRightInd w:val="0"/>
        <w:spacing w:after="0" w:line="240" w:lineRule="auto"/>
        <w:ind w:firstLine="567"/>
        <w:jc w:val="both"/>
        <w:rPr>
          <w:rFonts w:ascii="Times New Roman" w:hAnsi="Times New Roman" w:cs="Times New Roman"/>
          <w:color w:val="000000"/>
          <w:sz w:val="28"/>
          <w:szCs w:val="28"/>
          <w:highlight w:val="white"/>
        </w:rPr>
      </w:pPr>
      <w:r>
        <w:rPr>
          <w:rFonts w:ascii="Times New Roman" w:hAnsi="Times New Roman" w:cs="Times New Roman"/>
          <w:color w:val="000000"/>
          <w:sz w:val="28"/>
          <w:szCs w:val="28"/>
          <w:highlight w:val="white"/>
        </w:rPr>
        <w:t>Из бюджета Вышестеблиевского сельского поселения на обеспечение работы учреждения культуры направлено 16 млн 507 тысяч рублей.</w:t>
      </w:r>
    </w:p>
    <w:p w:rsidR="00BE7E5C" w:rsidRPr="007666A2" w:rsidRDefault="00BE7E5C" w:rsidP="00BE7E5C">
      <w:pPr>
        <w:autoSpaceDE w:val="0"/>
        <w:autoSpaceDN w:val="0"/>
        <w:adjustRightInd w:val="0"/>
        <w:spacing w:after="0" w:line="240" w:lineRule="auto"/>
        <w:ind w:firstLine="567"/>
        <w:jc w:val="both"/>
        <w:rPr>
          <w:rFonts w:ascii="Times New Roman" w:hAnsi="Times New Roman" w:cs="Times New Roman"/>
          <w:color w:val="000000"/>
          <w:sz w:val="28"/>
          <w:szCs w:val="28"/>
          <w:highlight w:val="white"/>
        </w:rPr>
      </w:pPr>
      <w:r w:rsidRPr="007666A2">
        <w:rPr>
          <w:rFonts w:ascii="Times New Roman" w:hAnsi="Times New Roman" w:cs="Times New Roman"/>
          <w:color w:val="000000"/>
          <w:sz w:val="28"/>
          <w:szCs w:val="28"/>
          <w:highlight w:val="white"/>
        </w:rPr>
        <w:t>За 2019 год было проведено </w:t>
      </w:r>
      <w:r w:rsidRPr="007666A2">
        <w:rPr>
          <w:rFonts w:ascii="Times New Roman" w:hAnsi="Times New Roman" w:cs="Times New Roman"/>
          <w:bCs/>
          <w:color w:val="000000"/>
          <w:sz w:val="28"/>
          <w:szCs w:val="28"/>
          <w:highlight w:val="white"/>
        </w:rPr>
        <w:t>641 </w:t>
      </w:r>
      <w:r w:rsidRPr="007666A2">
        <w:rPr>
          <w:rFonts w:ascii="Times New Roman" w:hAnsi="Times New Roman" w:cs="Times New Roman"/>
          <w:color w:val="000000"/>
          <w:sz w:val="28"/>
          <w:szCs w:val="28"/>
          <w:highlight w:val="white"/>
        </w:rPr>
        <w:t>мероприятие, на которых присутствовало </w:t>
      </w:r>
      <w:r w:rsidRPr="007666A2">
        <w:rPr>
          <w:rFonts w:ascii="Times New Roman" w:hAnsi="Times New Roman" w:cs="Times New Roman"/>
          <w:bCs/>
          <w:color w:val="000000"/>
          <w:sz w:val="28"/>
          <w:szCs w:val="28"/>
          <w:highlight w:val="white"/>
        </w:rPr>
        <w:t>81 874</w:t>
      </w:r>
      <w:r w:rsidRPr="007666A2">
        <w:rPr>
          <w:rFonts w:ascii="Times New Roman" w:hAnsi="Times New Roman" w:cs="Times New Roman"/>
          <w:color w:val="000000"/>
          <w:sz w:val="28"/>
          <w:szCs w:val="28"/>
          <w:highlight w:val="white"/>
        </w:rPr>
        <w:t> человек.</w:t>
      </w:r>
    </w:p>
    <w:p w:rsidR="00BE7E5C" w:rsidRPr="007666A2" w:rsidRDefault="00BE7E5C" w:rsidP="00BE7E5C">
      <w:pPr>
        <w:autoSpaceDE w:val="0"/>
        <w:autoSpaceDN w:val="0"/>
        <w:adjustRightInd w:val="0"/>
        <w:spacing w:after="0" w:line="240" w:lineRule="auto"/>
        <w:ind w:firstLine="567"/>
        <w:jc w:val="both"/>
        <w:rPr>
          <w:rFonts w:ascii="Times New Roman" w:hAnsi="Times New Roman" w:cs="Times New Roman"/>
          <w:color w:val="000000"/>
          <w:sz w:val="28"/>
          <w:szCs w:val="28"/>
          <w:highlight w:val="white"/>
        </w:rPr>
      </w:pPr>
      <w:r w:rsidRPr="007666A2">
        <w:rPr>
          <w:rFonts w:ascii="Times New Roman" w:hAnsi="Times New Roman" w:cs="Times New Roman"/>
          <w:color w:val="000000"/>
          <w:sz w:val="28"/>
          <w:szCs w:val="28"/>
          <w:highlight w:val="white"/>
        </w:rPr>
        <w:t>На базе Дом культуры станицы Вышестеблиевской работают </w:t>
      </w:r>
      <w:r w:rsidRPr="007666A2">
        <w:rPr>
          <w:rFonts w:ascii="Times New Roman" w:hAnsi="Times New Roman" w:cs="Times New Roman"/>
          <w:bCs/>
          <w:color w:val="000000"/>
          <w:sz w:val="28"/>
          <w:szCs w:val="28"/>
          <w:highlight w:val="white"/>
        </w:rPr>
        <w:t>21 </w:t>
      </w:r>
      <w:r w:rsidRPr="007666A2">
        <w:rPr>
          <w:rFonts w:ascii="Times New Roman" w:hAnsi="Times New Roman" w:cs="Times New Roman"/>
          <w:color w:val="000000"/>
          <w:sz w:val="28"/>
          <w:szCs w:val="28"/>
          <w:highlight w:val="white"/>
        </w:rPr>
        <w:t>клубное формирование, в которых занимается </w:t>
      </w:r>
      <w:r w:rsidRPr="007666A2">
        <w:rPr>
          <w:rFonts w:ascii="Times New Roman" w:hAnsi="Times New Roman" w:cs="Times New Roman"/>
          <w:bCs/>
          <w:color w:val="000000"/>
          <w:sz w:val="28"/>
          <w:szCs w:val="28"/>
          <w:highlight w:val="white"/>
        </w:rPr>
        <w:t>405</w:t>
      </w:r>
      <w:r w:rsidRPr="007666A2">
        <w:rPr>
          <w:rFonts w:ascii="Times New Roman" w:hAnsi="Times New Roman" w:cs="Times New Roman"/>
          <w:color w:val="000000"/>
          <w:sz w:val="28"/>
          <w:szCs w:val="28"/>
          <w:highlight w:val="white"/>
        </w:rPr>
        <w:t> человек, из них </w:t>
      </w:r>
      <w:r w:rsidRPr="007666A2">
        <w:rPr>
          <w:rFonts w:ascii="Times New Roman" w:hAnsi="Times New Roman" w:cs="Times New Roman"/>
          <w:bCs/>
          <w:color w:val="000000"/>
          <w:sz w:val="28"/>
          <w:szCs w:val="28"/>
          <w:highlight w:val="white"/>
        </w:rPr>
        <w:t>13</w:t>
      </w:r>
      <w:r w:rsidRPr="007666A2">
        <w:rPr>
          <w:rFonts w:ascii="Times New Roman" w:hAnsi="Times New Roman" w:cs="Times New Roman"/>
          <w:color w:val="000000"/>
          <w:sz w:val="28"/>
          <w:szCs w:val="28"/>
          <w:highlight w:val="white"/>
        </w:rPr>
        <w:t xml:space="preserve"> кружков для детей до 14 лет. </w:t>
      </w:r>
    </w:p>
    <w:p w:rsidR="00BE7E5C" w:rsidRPr="007666A2" w:rsidRDefault="00BE7E5C" w:rsidP="00BE7E5C">
      <w:pPr>
        <w:autoSpaceDE w:val="0"/>
        <w:autoSpaceDN w:val="0"/>
        <w:adjustRightInd w:val="0"/>
        <w:spacing w:after="0" w:line="240" w:lineRule="auto"/>
        <w:ind w:firstLine="567"/>
        <w:jc w:val="both"/>
        <w:rPr>
          <w:rFonts w:ascii="Times New Roman" w:hAnsi="Times New Roman" w:cs="Times New Roman"/>
          <w:color w:val="000000"/>
          <w:sz w:val="28"/>
          <w:szCs w:val="28"/>
          <w:highlight w:val="white"/>
        </w:rPr>
      </w:pPr>
      <w:r w:rsidRPr="007666A2">
        <w:rPr>
          <w:rFonts w:ascii="Times New Roman" w:hAnsi="Times New Roman" w:cs="Times New Roman"/>
          <w:color w:val="000000"/>
          <w:sz w:val="28"/>
          <w:szCs w:val="28"/>
          <w:highlight w:val="white"/>
        </w:rPr>
        <w:t>В них занимается </w:t>
      </w:r>
      <w:r w:rsidRPr="007666A2">
        <w:rPr>
          <w:rFonts w:ascii="Times New Roman" w:hAnsi="Times New Roman" w:cs="Times New Roman"/>
          <w:bCs/>
          <w:color w:val="000000"/>
          <w:sz w:val="28"/>
          <w:szCs w:val="28"/>
          <w:highlight w:val="white"/>
        </w:rPr>
        <w:t>267</w:t>
      </w:r>
      <w:r w:rsidRPr="007666A2">
        <w:rPr>
          <w:rFonts w:ascii="Times New Roman" w:hAnsi="Times New Roman" w:cs="Times New Roman"/>
          <w:color w:val="000000"/>
          <w:sz w:val="28"/>
          <w:szCs w:val="28"/>
          <w:highlight w:val="white"/>
        </w:rPr>
        <w:t> человек.</w:t>
      </w:r>
    </w:p>
    <w:p w:rsidR="00BE7E5C" w:rsidRPr="007666A2" w:rsidRDefault="00BE7E5C" w:rsidP="00BE7E5C">
      <w:pPr>
        <w:autoSpaceDE w:val="0"/>
        <w:autoSpaceDN w:val="0"/>
        <w:adjustRightInd w:val="0"/>
        <w:spacing w:after="0" w:line="240" w:lineRule="auto"/>
        <w:ind w:firstLine="567"/>
        <w:jc w:val="both"/>
        <w:rPr>
          <w:rFonts w:ascii="Times New Roman" w:hAnsi="Times New Roman" w:cs="Times New Roman"/>
          <w:color w:val="000000"/>
          <w:sz w:val="28"/>
          <w:szCs w:val="28"/>
          <w:highlight w:val="white"/>
        </w:rPr>
      </w:pPr>
      <w:r w:rsidRPr="007666A2">
        <w:rPr>
          <w:rFonts w:ascii="Times New Roman" w:hAnsi="Times New Roman" w:cs="Times New Roman"/>
          <w:color w:val="000000"/>
          <w:sz w:val="28"/>
          <w:szCs w:val="28"/>
          <w:highlight w:val="white"/>
        </w:rPr>
        <w:t>На базе Дома культуры поселка Виноградный работают 9 клубных формирований, в которых занимается 175 человек, из них 4 формирования для детей. В них занимается 106 человек.</w:t>
      </w:r>
    </w:p>
    <w:p w:rsidR="006006B0" w:rsidRDefault="00BE7E5C" w:rsidP="00BE7E5C">
      <w:pPr>
        <w:autoSpaceDE w:val="0"/>
        <w:autoSpaceDN w:val="0"/>
        <w:adjustRightInd w:val="0"/>
        <w:spacing w:after="0" w:line="240" w:lineRule="auto"/>
        <w:ind w:firstLine="567"/>
        <w:jc w:val="both"/>
        <w:rPr>
          <w:rFonts w:ascii="Times New Roman" w:hAnsi="Times New Roman" w:cs="Times New Roman"/>
          <w:color w:val="000000"/>
          <w:sz w:val="28"/>
          <w:szCs w:val="28"/>
          <w:highlight w:val="white"/>
        </w:rPr>
      </w:pPr>
      <w:r w:rsidRPr="007666A2">
        <w:rPr>
          <w:rFonts w:ascii="Times New Roman" w:hAnsi="Times New Roman" w:cs="Times New Roman"/>
          <w:color w:val="000000"/>
          <w:sz w:val="28"/>
          <w:szCs w:val="28"/>
          <w:highlight w:val="white"/>
        </w:rPr>
        <w:t xml:space="preserve">Основным направлением в работе в 2019 году стало – празднование 95-летия образования Темрюкского района и 225-летие станицы Вышестеблиевской. К этому знаменательному событию были приурочены все мероприятия, проводимые МБУК «Вышестеблиевская ЦКС» </w:t>
      </w:r>
      <w:r w:rsidR="006006B0">
        <w:rPr>
          <w:rFonts w:ascii="Times New Roman" w:hAnsi="Times New Roman" w:cs="Times New Roman"/>
          <w:color w:val="000000"/>
          <w:sz w:val="28"/>
          <w:szCs w:val="28"/>
          <w:highlight w:val="white"/>
        </w:rPr>
        <w:t>В настоящее время все силы направлены на подготовку к празднования 75-ой годовщины Победы.</w:t>
      </w:r>
    </w:p>
    <w:p w:rsidR="00BE7E5C" w:rsidRPr="00FF0F1C" w:rsidRDefault="006006B0" w:rsidP="00BE7E5C">
      <w:pPr>
        <w:autoSpaceDE w:val="0"/>
        <w:autoSpaceDN w:val="0"/>
        <w:adjustRightInd w:val="0"/>
        <w:spacing w:after="0" w:line="240" w:lineRule="auto"/>
        <w:ind w:firstLine="567"/>
        <w:jc w:val="both"/>
        <w:rPr>
          <w:rFonts w:ascii="Times New Roman" w:hAnsi="Times New Roman" w:cs="Times New Roman"/>
          <w:color w:val="000000"/>
          <w:sz w:val="28"/>
          <w:szCs w:val="28"/>
          <w:highlight w:val="white"/>
        </w:rPr>
      </w:pPr>
      <w:r w:rsidRPr="00FF0F1C">
        <w:rPr>
          <w:rFonts w:ascii="Times New Roman" w:hAnsi="Times New Roman" w:cs="Times New Roman"/>
          <w:color w:val="000000"/>
          <w:sz w:val="28"/>
          <w:szCs w:val="28"/>
          <w:highlight w:val="white"/>
        </w:rPr>
        <w:t xml:space="preserve"> </w:t>
      </w:r>
      <w:r w:rsidR="00BE7E5C" w:rsidRPr="00FF0F1C">
        <w:rPr>
          <w:rFonts w:ascii="Times New Roman" w:hAnsi="Times New Roman" w:cs="Times New Roman"/>
          <w:color w:val="000000"/>
          <w:sz w:val="28"/>
          <w:szCs w:val="28"/>
          <w:highlight w:val="white"/>
        </w:rPr>
        <w:t>Патриотическое воспитание - одно из приоритетных направлений деятельности МБУК «Вышестеблиевская ЦКС». В 2019 году в учреждении проведено </w:t>
      </w:r>
      <w:r w:rsidR="00BE7E5C" w:rsidRPr="00FF0F1C">
        <w:rPr>
          <w:rFonts w:ascii="Times New Roman" w:hAnsi="Times New Roman" w:cs="Times New Roman"/>
          <w:bCs/>
          <w:color w:val="000000"/>
          <w:sz w:val="28"/>
          <w:szCs w:val="28"/>
          <w:highlight w:val="white"/>
        </w:rPr>
        <w:t>107</w:t>
      </w:r>
      <w:r w:rsidR="00BE7E5C" w:rsidRPr="00FF0F1C">
        <w:rPr>
          <w:rFonts w:ascii="Times New Roman" w:hAnsi="Times New Roman" w:cs="Times New Roman"/>
          <w:color w:val="000000"/>
          <w:sz w:val="28"/>
          <w:szCs w:val="28"/>
          <w:highlight w:val="white"/>
        </w:rPr>
        <w:t> мероприятий, направленных на гражданско - патриотическое воспитание. Общее количество их участников составило - </w:t>
      </w:r>
      <w:r w:rsidR="00BE7E5C" w:rsidRPr="00FF0F1C">
        <w:rPr>
          <w:rFonts w:ascii="Times New Roman" w:hAnsi="Times New Roman" w:cs="Times New Roman"/>
          <w:bCs/>
          <w:color w:val="000000"/>
          <w:sz w:val="28"/>
          <w:szCs w:val="28"/>
          <w:highlight w:val="white"/>
        </w:rPr>
        <w:t>10238 </w:t>
      </w:r>
      <w:r w:rsidR="00BE7E5C" w:rsidRPr="00FF0F1C">
        <w:rPr>
          <w:rFonts w:ascii="Times New Roman" w:hAnsi="Times New Roman" w:cs="Times New Roman"/>
          <w:color w:val="000000"/>
          <w:sz w:val="28"/>
          <w:szCs w:val="28"/>
          <w:highlight w:val="white"/>
        </w:rPr>
        <w:t>человек.</w:t>
      </w:r>
    </w:p>
    <w:p w:rsidR="00BE7E5C" w:rsidRPr="00FF0F1C" w:rsidRDefault="00BE7E5C" w:rsidP="00BE7E5C">
      <w:pPr>
        <w:autoSpaceDE w:val="0"/>
        <w:autoSpaceDN w:val="0"/>
        <w:adjustRightInd w:val="0"/>
        <w:spacing w:after="0" w:line="240" w:lineRule="auto"/>
        <w:ind w:firstLine="567"/>
        <w:jc w:val="both"/>
        <w:rPr>
          <w:rFonts w:ascii="Times New Roman" w:hAnsi="Times New Roman" w:cs="Times New Roman"/>
          <w:color w:val="000000"/>
          <w:sz w:val="28"/>
          <w:szCs w:val="28"/>
          <w:highlight w:val="white"/>
        </w:rPr>
      </w:pPr>
      <w:r w:rsidRPr="00FF0F1C">
        <w:rPr>
          <w:rFonts w:ascii="Times New Roman" w:hAnsi="Times New Roman" w:cs="Times New Roman"/>
          <w:color w:val="000000"/>
          <w:sz w:val="28"/>
          <w:szCs w:val="28"/>
          <w:highlight w:val="white"/>
        </w:rPr>
        <w:t xml:space="preserve"> В работе по профилактике асоциальных явлений в обществе МБУК «Вышестеблиевская ЦКС» принимала самое активное участие.</w:t>
      </w:r>
    </w:p>
    <w:p w:rsidR="00BE7E5C" w:rsidRPr="00FF0F1C" w:rsidRDefault="00BE7E5C" w:rsidP="00BE7E5C">
      <w:pPr>
        <w:autoSpaceDE w:val="0"/>
        <w:autoSpaceDN w:val="0"/>
        <w:adjustRightInd w:val="0"/>
        <w:spacing w:after="0" w:line="240" w:lineRule="auto"/>
        <w:ind w:firstLine="567"/>
        <w:jc w:val="both"/>
        <w:rPr>
          <w:rFonts w:ascii="Times New Roman" w:hAnsi="Times New Roman" w:cs="Times New Roman"/>
          <w:color w:val="000000"/>
          <w:sz w:val="28"/>
          <w:szCs w:val="28"/>
          <w:highlight w:val="white"/>
        </w:rPr>
      </w:pPr>
      <w:r w:rsidRPr="00FF0F1C">
        <w:rPr>
          <w:rFonts w:ascii="Times New Roman" w:hAnsi="Times New Roman" w:cs="Times New Roman"/>
          <w:color w:val="000000"/>
          <w:sz w:val="28"/>
          <w:szCs w:val="28"/>
          <w:highlight w:val="white"/>
        </w:rPr>
        <w:t>За период 2019 года было проведено</w:t>
      </w:r>
      <w:r w:rsidRPr="00FF0F1C">
        <w:rPr>
          <w:rFonts w:ascii="Times New Roman" w:hAnsi="Times New Roman" w:cs="Times New Roman"/>
          <w:bCs/>
          <w:color w:val="000000"/>
          <w:sz w:val="28"/>
          <w:szCs w:val="28"/>
          <w:highlight w:val="white"/>
        </w:rPr>
        <w:t> 48</w:t>
      </w:r>
      <w:r w:rsidRPr="00FF0F1C">
        <w:rPr>
          <w:rFonts w:ascii="Times New Roman" w:hAnsi="Times New Roman" w:cs="Times New Roman"/>
          <w:color w:val="000000"/>
          <w:sz w:val="28"/>
          <w:szCs w:val="28"/>
          <w:highlight w:val="white"/>
        </w:rPr>
        <w:t> мероприятий, в которых приняли участие </w:t>
      </w:r>
      <w:r w:rsidRPr="00FF0F1C">
        <w:rPr>
          <w:rFonts w:ascii="Times New Roman" w:hAnsi="Times New Roman" w:cs="Times New Roman"/>
          <w:bCs/>
          <w:color w:val="000000"/>
          <w:sz w:val="28"/>
          <w:szCs w:val="28"/>
          <w:highlight w:val="white"/>
        </w:rPr>
        <w:t>3750</w:t>
      </w:r>
      <w:r w:rsidRPr="00FF0F1C">
        <w:rPr>
          <w:rFonts w:ascii="Times New Roman" w:hAnsi="Times New Roman" w:cs="Times New Roman"/>
          <w:color w:val="000000"/>
          <w:sz w:val="28"/>
          <w:szCs w:val="28"/>
          <w:highlight w:val="white"/>
        </w:rPr>
        <w:t> человек.</w:t>
      </w:r>
    </w:p>
    <w:p w:rsidR="00BE7E5C" w:rsidRPr="008C7ABA" w:rsidRDefault="00BE7E5C" w:rsidP="00BE7E5C">
      <w:pPr>
        <w:autoSpaceDE w:val="0"/>
        <w:autoSpaceDN w:val="0"/>
        <w:adjustRightInd w:val="0"/>
        <w:spacing w:after="0" w:line="240" w:lineRule="auto"/>
        <w:ind w:firstLine="567"/>
        <w:jc w:val="both"/>
        <w:rPr>
          <w:rFonts w:ascii="Times New Roman" w:hAnsi="Times New Roman" w:cs="Times New Roman"/>
          <w:bCs/>
          <w:color w:val="000000"/>
          <w:sz w:val="28"/>
          <w:szCs w:val="28"/>
          <w:highlight w:val="white"/>
        </w:rPr>
      </w:pPr>
      <w:r>
        <w:rPr>
          <w:rFonts w:ascii="Times New Roman" w:hAnsi="Times New Roman" w:cs="Times New Roman"/>
          <w:bCs/>
          <w:color w:val="000000"/>
          <w:sz w:val="28"/>
          <w:szCs w:val="28"/>
          <w:highlight w:val="white"/>
        </w:rPr>
        <w:t>Не маловажным аспектом</w:t>
      </w:r>
      <w:r w:rsidRPr="008C7ABA">
        <w:rPr>
          <w:rFonts w:ascii="Times New Roman" w:hAnsi="Times New Roman" w:cs="Times New Roman"/>
          <w:bCs/>
          <w:color w:val="000000"/>
          <w:sz w:val="28"/>
          <w:szCs w:val="28"/>
          <w:highlight w:val="white"/>
        </w:rPr>
        <w:t xml:space="preserve"> в деятельности учреждения культуры является организация работы с детьми и  подростками.</w:t>
      </w:r>
    </w:p>
    <w:p w:rsidR="00BE7E5C" w:rsidRPr="00FA0BAA" w:rsidRDefault="00BE7E5C" w:rsidP="00BE7E5C">
      <w:pPr>
        <w:autoSpaceDE w:val="0"/>
        <w:autoSpaceDN w:val="0"/>
        <w:adjustRightInd w:val="0"/>
        <w:spacing w:after="0" w:line="240" w:lineRule="auto"/>
        <w:ind w:firstLine="567"/>
        <w:jc w:val="both"/>
        <w:rPr>
          <w:rFonts w:ascii="Times New Roman" w:hAnsi="Times New Roman" w:cs="Times New Roman"/>
          <w:color w:val="000000"/>
          <w:sz w:val="28"/>
          <w:szCs w:val="28"/>
          <w:highlight w:val="white"/>
        </w:rPr>
      </w:pPr>
      <w:r w:rsidRPr="00FA0BAA">
        <w:rPr>
          <w:rFonts w:ascii="Times New Roman" w:hAnsi="Times New Roman" w:cs="Times New Roman"/>
          <w:color w:val="000000"/>
          <w:sz w:val="28"/>
          <w:szCs w:val="28"/>
          <w:highlight w:val="white"/>
        </w:rPr>
        <w:lastRenderedPageBreak/>
        <w:t>С этой целью в МБУК «Вышестеблиевская ЦКС» был заключен договор о совместной деятельности с МБОУ СОШ № 7. В течение всего летнего сезона учреждение проводило мероприятия в пришкольных оздоровительных лагерях, на детских площадках. В летний период МБУК «Вышестебиевская ЦКС» занимается трудоустройством несовершеннолетних. За период 2019 года учреждение трудоустроило 30 человек в возрасте от 14-18 лет.</w:t>
      </w:r>
    </w:p>
    <w:p w:rsidR="00BE7E5C" w:rsidRPr="00143A63" w:rsidRDefault="00BE7E5C" w:rsidP="00BE7E5C">
      <w:pPr>
        <w:autoSpaceDE w:val="0"/>
        <w:autoSpaceDN w:val="0"/>
        <w:adjustRightInd w:val="0"/>
        <w:spacing w:after="0" w:line="240" w:lineRule="auto"/>
        <w:ind w:firstLine="567"/>
        <w:jc w:val="both"/>
        <w:rPr>
          <w:rFonts w:ascii="Times New Roman" w:hAnsi="Times New Roman" w:cs="Times New Roman"/>
          <w:color w:val="000000"/>
          <w:sz w:val="28"/>
          <w:szCs w:val="28"/>
          <w:highlight w:val="white"/>
        </w:rPr>
      </w:pPr>
      <w:r>
        <w:rPr>
          <w:rFonts w:ascii="Times New Roman" w:hAnsi="Times New Roman" w:cs="Times New Roman"/>
          <w:color w:val="000000"/>
          <w:sz w:val="28"/>
          <w:szCs w:val="28"/>
          <w:highlight w:val="white"/>
        </w:rPr>
        <w:t xml:space="preserve">Также одним из социальных направлений деятельности администрации является профилактика правонарушений. </w:t>
      </w:r>
    </w:p>
    <w:p w:rsidR="00BE7E5C" w:rsidRPr="00FA0BAA" w:rsidRDefault="00BE7E5C" w:rsidP="00BE7E5C">
      <w:pPr>
        <w:spacing w:after="0" w:line="240" w:lineRule="auto"/>
        <w:ind w:firstLine="567"/>
        <w:rPr>
          <w:rFonts w:ascii="Times New Roman" w:hAnsi="Times New Roman" w:cs="Times New Roman"/>
          <w:sz w:val="28"/>
          <w:szCs w:val="28"/>
        </w:rPr>
      </w:pPr>
      <w:r w:rsidRPr="00FA0BAA">
        <w:rPr>
          <w:rFonts w:ascii="Times New Roman" w:hAnsi="Times New Roman" w:cs="Times New Roman"/>
          <w:sz w:val="28"/>
          <w:szCs w:val="28"/>
        </w:rPr>
        <w:t>В течение 2019 года, профилактическая деятельность этих направлений  координировалась на 11 заседаниях Координационной комиссии. Проведено 65 совместных дежурств по охране общественного порядка.</w:t>
      </w:r>
    </w:p>
    <w:p w:rsidR="00BE7E5C" w:rsidRPr="00FA0BAA" w:rsidRDefault="00BE7E5C" w:rsidP="00BE7E5C">
      <w:pPr>
        <w:spacing w:after="0" w:line="240" w:lineRule="auto"/>
        <w:ind w:firstLine="567"/>
        <w:jc w:val="both"/>
        <w:rPr>
          <w:rFonts w:ascii="Times New Roman" w:hAnsi="Times New Roman" w:cs="Times New Roman"/>
          <w:sz w:val="28"/>
          <w:szCs w:val="28"/>
        </w:rPr>
      </w:pPr>
      <w:r w:rsidRPr="00FA0BAA">
        <w:rPr>
          <w:rFonts w:ascii="Times New Roman" w:hAnsi="Times New Roman" w:cs="Times New Roman"/>
          <w:b/>
          <w:sz w:val="28"/>
          <w:szCs w:val="28"/>
        </w:rPr>
        <w:t xml:space="preserve"> </w:t>
      </w:r>
      <w:r w:rsidRPr="00FA0BAA">
        <w:rPr>
          <w:rFonts w:ascii="Times New Roman" w:hAnsi="Times New Roman" w:cs="Times New Roman"/>
          <w:sz w:val="28"/>
          <w:szCs w:val="28"/>
        </w:rPr>
        <w:t>В теч</w:t>
      </w:r>
      <w:r w:rsidR="006006B0">
        <w:rPr>
          <w:rFonts w:ascii="Times New Roman" w:hAnsi="Times New Roman" w:cs="Times New Roman"/>
          <w:sz w:val="28"/>
          <w:szCs w:val="28"/>
        </w:rPr>
        <w:t xml:space="preserve">ение 2019 года мы </w:t>
      </w:r>
      <w:r w:rsidRPr="00FA0BAA">
        <w:rPr>
          <w:rFonts w:ascii="Times New Roman" w:hAnsi="Times New Roman" w:cs="Times New Roman"/>
          <w:sz w:val="28"/>
          <w:szCs w:val="28"/>
        </w:rPr>
        <w:t xml:space="preserve"> ус</w:t>
      </w:r>
      <w:r w:rsidR="006006B0">
        <w:rPr>
          <w:rFonts w:ascii="Times New Roman" w:hAnsi="Times New Roman" w:cs="Times New Roman"/>
          <w:sz w:val="28"/>
          <w:szCs w:val="28"/>
        </w:rPr>
        <w:t>тановили</w:t>
      </w:r>
      <w:r w:rsidRPr="00FA0BAA">
        <w:rPr>
          <w:rFonts w:ascii="Times New Roman" w:hAnsi="Times New Roman" w:cs="Times New Roman"/>
          <w:sz w:val="28"/>
          <w:szCs w:val="28"/>
        </w:rPr>
        <w:t xml:space="preserve"> системы видеонаблюдения, металлодетекторы, </w:t>
      </w:r>
      <w:r w:rsidR="006006B0">
        <w:rPr>
          <w:rFonts w:ascii="Times New Roman" w:hAnsi="Times New Roman" w:cs="Times New Roman"/>
          <w:sz w:val="28"/>
          <w:szCs w:val="28"/>
        </w:rPr>
        <w:t>стационарные рамки безопасности в Домах культуры поселения.</w:t>
      </w:r>
      <w:r w:rsidRPr="00FA0BAA">
        <w:rPr>
          <w:rFonts w:ascii="Times New Roman" w:hAnsi="Times New Roman" w:cs="Times New Roman"/>
          <w:sz w:val="28"/>
          <w:szCs w:val="28"/>
        </w:rPr>
        <w:tab/>
        <w:t xml:space="preserve"> </w:t>
      </w:r>
    </w:p>
    <w:p w:rsidR="00BE7E5C" w:rsidRPr="00FA0BAA" w:rsidRDefault="00BE7E5C" w:rsidP="00BE7E5C">
      <w:pPr>
        <w:spacing w:after="0" w:line="240" w:lineRule="auto"/>
        <w:ind w:firstLine="567"/>
        <w:jc w:val="both"/>
        <w:rPr>
          <w:rFonts w:ascii="Times New Roman" w:hAnsi="Times New Roman" w:cs="Times New Roman"/>
          <w:sz w:val="28"/>
          <w:szCs w:val="28"/>
        </w:rPr>
      </w:pPr>
      <w:r w:rsidRPr="00FA0BAA">
        <w:rPr>
          <w:rFonts w:ascii="Times New Roman" w:hAnsi="Times New Roman" w:cs="Times New Roman"/>
          <w:sz w:val="28"/>
          <w:szCs w:val="28"/>
        </w:rPr>
        <w:t>На постоянной основе, работает телефон доверия «АНТИНАРКО».</w:t>
      </w:r>
    </w:p>
    <w:p w:rsidR="00BE7E5C" w:rsidRPr="00FA0BAA" w:rsidRDefault="00BE7E5C" w:rsidP="00BE7E5C">
      <w:pPr>
        <w:spacing w:after="0" w:line="240" w:lineRule="auto"/>
        <w:ind w:firstLine="567"/>
        <w:jc w:val="both"/>
        <w:rPr>
          <w:rFonts w:ascii="Times New Roman" w:hAnsi="Times New Roman" w:cs="Times New Roman"/>
          <w:sz w:val="28"/>
          <w:szCs w:val="28"/>
        </w:rPr>
      </w:pPr>
      <w:r w:rsidRPr="00FA0BAA">
        <w:rPr>
          <w:rFonts w:ascii="Times New Roman" w:hAnsi="Times New Roman" w:cs="Times New Roman"/>
          <w:sz w:val="28"/>
          <w:szCs w:val="28"/>
        </w:rPr>
        <w:t xml:space="preserve">Мероприятия по недопущению наркомании в поселении проводятся в тесном сотрудничестве с районной антинаркотической комиссией, и  ОВД, которые оказывают всю необходимую методическую и практическую помощь. </w:t>
      </w:r>
    </w:p>
    <w:p w:rsidR="00BE7E5C" w:rsidRPr="00FA0BAA" w:rsidRDefault="00BE7E5C" w:rsidP="006006B0">
      <w:pPr>
        <w:spacing w:after="0" w:line="240" w:lineRule="auto"/>
        <w:ind w:firstLine="567"/>
        <w:jc w:val="both"/>
        <w:rPr>
          <w:rFonts w:ascii="Times New Roman" w:hAnsi="Times New Roman" w:cs="Times New Roman"/>
          <w:sz w:val="28"/>
          <w:szCs w:val="28"/>
        </w:rPr>
      </w:pPr>
      <w:r w:rsidRPr="00FA0BAA">
        <w:rPr>
          <w:rFonts w:ascii="Times New Roman" w:hAnsi="Times New Roman" w:cs="Times New Roman"/>
          <w:sz w:val="28"/>
          <w:szCs w:val="28"/>
        </w:rPr>
        <w:t xml:space="preserve">С наступлением весенне-летнего периода  был утверждён состав рабочей группы по выявлению и уничтожению очагов дикорастущих наркотикосодержащих растений. В течение весеннее-летнего периода 2019 года произведено 27 рейдов по выявлению очагов произрастания наркотикосодержащих растений.  </w:t>
      </w:r>
    </w:p>
    <w:p w:rsidR="00BE7E5C" w:rsidRPr="00FF0F1C" w:rsidRDefault="00BE7E5C" w:rsidP="00BE7E5C">
      <w:pPr>
        <w:spacing w:after="0" w:line="240" w:lineRule="auto"/>
        <w:ind w:firstLine="567"/>
        <w:jc w:val="both"/>
        <w:rPr>
          <w:rFonts w:ascii="Times New Roman" w:hAnsi="Times New Roman" w:cs="Times New Roman"/>
          <w:sz w:val="28"/>
          <w:szCs w:val="28"/>
        </w:rPr>
      </w:pPr>
      <w:r w:rsidRPr="00FA0BAA">
        <w:rPr>
          <w:rFonts w:ascii="Times New Roman" w:hAnsi="Times New Roman" w:cs="Times New Roman"/>
          <w:sz w:val="28"/>
          <w:szCs w:val="28"/>
        </w:rPr>
        <w:t xml:space="preserve">Территориальная комиссия Вышестеблиевского сельского поселения продолжает свою деятельность в области  выявления незаконной миграции и незаконной трудовой деятельности. В течение 2019 года было проведено </w:t>
      </w:r>
      <w:r w:rsidRPr="00FF0F1C">
        <w:rPr>
          <w:rFonts w:ascii="Times New Roman" w:hAnsi="Times New Roman" w:cs="Times New Roman"/>
          <w:sz w:val="28"/>
          <w:szCs w:val="28"/>
        </w:rPr>
        <w:t>52 рейда.</w:t>
      </w:r>
    </w:p>
    <w:p w:rsidR="00BE7E5C" w:rsidRPr="00FF0F1C" w:rsidRDefault="00BE7E5C" w:rsidP="00BE7E5C">
      <w:pPr>
        <w:spacing w:after="0" w:line="240" w:lineRule="auto"/>
        <w:ind w:firstLine="567"/>
        <w:jc w:val="both"/>
        <w:rPr>
          <w:rFonts w:ascii="Times New Roman" w:hAnsi="Times New Roman" w:cs="Times New Roman"/>
          <w:sz w:val="28"/>
          <w:szCs w:val="28"/>
        </w:rPr>
      </w:pPr>
      <w:r w:rsidRPr="00FF0F1C">
        <w:rPr>
          <w:rFonts w:ascii="Times New Roman" w:hAnsi="Times New Roman" w:cs="Times New Roman"/>
          <w:sz w:val="28"/>
          <w:szCs w:val="28"/>
        </w:rPr>
        <w:t>В поле зрения постоянно находятся частные дома, которые сдаются сезонным рабочим, и ведомственные общежития агрофирм.</w:t>
      </w:r>
    </w:p>
    <w:p w:rsidR="00BE7E5C" w:rsidRPr="00FF0F1C" w:rsidRDefault="00BE7E5C" w:rsidP="00BE7E5C">
      <w:pPr>
        <w:spacing w:after="0" w:line="240" w:lineRule="auto"/>
        <w:ind w:firstLine="567"/>
        <w:rPr>
          <w:rFonts w:ascii="Times New Roman" w:hAnsi="Times New Roman" w:cs="Times New Roman"/>
          <w:sz w:val="28"/>
          <w:szCs w:val="28"/>
        </w:rPr>
      </w:pPr>
      <w:r w:rsidRPr="00FF0F1C">
        <w:rPr>
          <w:rFonts w:ascii="Times New Roman" w:hAnsi="Times New Roman" w:cs="Times New Roman"/>
          <w:sz w:val="28"/>
          <w:szCs w:val="28"/>
        </w:rPr>
        <w:t xml:space="preserve">Параллельно проводится мониторинг занятости населения, мониторинг привлечения к работам частных граждан, собираются данные о законности оформления выполняемых работ, и </w:t>
      </w:r>
      <w:r w:rsidR="00D96A60">
        <w:rPr>
          <w:rFonts w:ascii="Times New Roman" w:hAnsi="Times New Roman" w:cs="Times New Roman"/>
          <w:sz w:val="28"/>
          <w:szCs w:val="28"/>
        </w:rPr>
        <w:t xml:space="preserve">учёте прибывающих лиц. </w:t>
      </w:r>
    </w:p>
    <w:p w:rsidR="00BE7E5C" w:rsidRPr="00FF0F1C" w:rsidRDefault="00BE7E5C" w:rsidP="00BE7E5C">
      <w:pPr>
        <w:spacing w:after="0" w:line="240" w:lineRule="auto"/>
        <w:ind w:firstLine="567"/>
        <w:jc w:val="both"/>
        <w:rPr>
          <w:rFonts w:ascii="Times New Roman" w:hAnsi="Times New Roman" w:cs="Times New Roman"/>
          <w:sz w:val="28"/>
          <w:szCs w:val="28"/>
        </w:rPr>
      </w:pPr>
      <w:r w:rsidRPr="00FF0F1C">
        <w:rPr>
          <w:rFonts w:ascii="Times New Roman" w:hAnsi="Times New Roman" w:cs="Times New Roman"/>
          <w:sz w:val="28"/>
          <w:szCs w:val="28"/>
        </w:rPr>
        <w:t xml:space="preserve">На сегодняшний день, в Вышестеблиевском сельском поселении находится на учёте Комиссии по делам несовершеннолетних и защите их прав (КДН и ЗП) – 11 семей, и числящихся в нашем поселении как неблагополучные. </w:t>
      </w:r>
    </w:p>
    <w:p w:rsidR="00BE7E5C" w:rsidRPr="00FF0F1C" w:rsidRDefault="00BE7E5C" w:rsidP="00BE7E5C">
      <w:pPr>
        <w:spacing w:after="0" w:line="240" w:lineRule="auto"/>
        <w:ind w:firstLine="567"/>
        <w:jc w:val="both"/>
        <w:rPr>
          <w:rFonts w:ascii="Times New Roman" w:hAnsi="Times New Roman" w:cs="Times New Roman"/>
          <w:sz w:val="28"/>
          <w:szCs w:val="28"/>
        </w:rPr>
      </w:pPr>
      <w:r w:rsidRPr="00FF0F1C">
        <w:rPr>
          <w:rFonts w:ascii="Times New Roman" w:hAnsi="Times New Roman" w:cs="Times New Roman"/>
          <w:sz w:val="28"/>
          <w:szCs w:val="28"/>
        </w:rPr>
        <w:t xml:space="preserve">Один  подросток состоит на учёте в инспекции ОПДН. </w:t>
      </w:r>
    </w:p>
    <w:p w:rsidR="00BE7E5C" w:rsidRPr="00FF0F1C" w:rsidRDefault="00BE7E5C" w:rsidP="00BE7E5C">
      <w:pPr>
        <w:spacing w:after="0" w:line="240" w:lineRule="auto"/>
        <w:ind w:firstLine="567"/>
        <w:jc w:val="both"/>
        <w:rPr>
          <w:rFonts w:ascii="Times New Roman" w:hAnsi="Times New Roman" w:cs="Times New Roman"/>
          <w:sz w:val="28"/>
          <w:szCs w:val="28"/>
        </w:rPr>
      </w:pPr>
      <w:r w:rsidRPr="00FF0F1C">
        <w:rPr>
          <w:rFonts w:ascii="Times New Roman" w:hAnsi="Times New Roman" w:cs="Times New Roman"/>
          <w:sz w:val="28"/>
          <w:szCs w:val="28"/>
        </w:rPr>
        <w:t>В 2019 году проведено 65 совместных дежурств по охране общественного порядка.</w:t>
      </w:r>
    </w:p>
    <w:p w:rsidR="00BE7E5C" w:rsidRPr="00FF0F1C" w:rsidRDefault="00BE7E5C" w:rsidP="00BE7E5C">
      <w:pPr>
        <w:spacing w:after="0" w:line="240" w:lineRule="auto"/>
        <w:ind w:firstLine="567"/>
        <w:jc w:val="both"/>
        <w:rPr>
          <w:rFonts w:ascii="Times New Roman" w:hAnsi="Times New Roman" w:cs="Times New Roman"/>
          <w:sz w:val="28"/>
          <w:szCs w:val="28"/>
        </w:rPr>
      </w:pPr>
      <w:r w:rsidRPr="00FF0F1C">
        <w:rPr>
          <w:rFonts w:ascii="Times New Roman" w:hAnsi="Times New Roman" w:cs="Times New Roman"/>
          <w:sz w:val="28"/>
          <w:szCs w:val="28"/>
        </w:rPr>
        <w:t>Зафиксировано 4 нарушения Закона 1539-КЗ, материалы переданы в Мировой Суд.</w:t>
      </w:r>
    </w:p>
    <w:p w:rsidR="00BE7E5C" w:rsidRPr="00FA0BAA" w:rsidRDefault="00BE7E5C" w:rsidP="00BE7E5C">
      <w:pPr>
        <w:spacing w:after="0" w:line="240" w:lineRule="auto"/>
        <w:ind w:firstLine="567"/>
        <w:jc w:val="both"/>
        <w:rPr>
          <w:rFonts w:ascii="Times New Roman" w:hAnsi="Times New Roman" w:cs="Times New Roman"/>
          <w:sz w:val="28"/>
          <w:szCs w:val="28"/>
        </w:rPr>
      </w:pPr>
      <w:r w:rsidRPr="00FA0BAA">
        <w:rPr>
          <w:rFonts w:ascii="Times New Roman" w:eastAsia="Times New Roman" w:hAnsi="Times New Roman" w:cs="Times New Roman"/>
          <w:sz w:val="28"/>
          <w:szCs w:val="28"/>
          <w:lang w:bidi="en-US"/>
        </w:rPr>
        <w:t xml:space="preserve">Согласно достигнутой договорённости с руководством Вышестеблиевского казачьего общества о вступлении казаков в Народную дружину,  состав Вышестеблиевской дружины в 2019 году был усилен представителями казачества, которые совместно с участковыми </w:t>
      </w:r>
      <w:r w:rsidRPr="00FA0BAA">
        <w:rPr>
          <w:rFonts w:ascii="Times New Roman" w:eastAsia="Times New Roman" w:hAnsi="Times New Roman" w:cs="Times New Roman"/>
          <w:sz w:val="28"/>
          <w:szCs w:val="28"/>
          <w:lang w:bidi="en-US"/>
        </w:rPr>
        <w:lastRenderedPageBreak/>
        <w:t xml:space="preserve">уполномоченными и ОВД района провели ряд антинаркотических мероприятий, в ходе которых были выявлены случаи «закладок» на территории станицы Вышестеблиевской и посёлка Виноградного. </w:t>
      </w:r>
    </w:p>
    <w:p w:rsidR="00BE7E5C" w:rsidRPr="00FA0BAA" w:rsidRDefault="00BE7E5C" w:rsidP="00BE7E5C">
      <w:pPr>
        <w:spacing w:after="0" w:line="240" w:lineRule="auto"/>
        <w:ind w:firstLine="567"/>
        <w:jc w:val="both"/>
        <w:rPr>
          <w:rFonts w:ascii="Times New Roman" w:hAnsi="Times New Roman" w:cs="Times New Roman"/>
          <w:sz w:val="28"/>
          <w:szCs w:val="28"/>
        </w:rPr>
      </w:pPr>
      <w:r w:rsidRPr="00FA0BAA">
        <w:rPr>
          <w:rFonts w:ascii="Times New Roman" w:hAnsi="Times New Roman" w:cs="Times New Roman"/>
          <w:sz w:val="28"/>
          <w:szCs w:val="28"/>
        </w:rPr>
        <w:t xml:space="preserve">Очень важной частью работы Территориальной Комиссии по профилактике правонарушений Вышестеблиевского сельского поселения, является профилактическая работа по недопущению рецидивной преступности,  в рамках которой проводится индивидуальная профилактическая </w:t>
      </w:r>
      <w:r w:rsidR="00AB47F8">
        <w:rPr>
          <w:rFonts w:ascii="Times New Roman" w:hAnsi="Times New Roman" w:cs="Times New Roman"/>
          <w:sz w:val="28"/>
          <w:szCs w:val="28"/>
        </w:rPr>
        <w:t xml:space="preserve"> работа. С</w:t>
      </w:r>
      <w:r w:rsidRPr="00FF0F1C">
        <w:rPr>
          <w:rFonts w:ascii="Times New Roman" w:hAnsi="Times New Roman" w:cs="Times New Roman"/>
          <w:sz w:val="28"/>
          <w:szCs w:val="28"/>
        </w:rPr>
        <w:t xml:space="preserve"> начала года числилось 22 человека, из которых к концу года под контролем осталось </w:t>
      </w:r>
      <w:r w:rsidRPr="00FF0F1C">
        <w:rPr>
          <w:rFonts w:ascii="Times New Roman" w:eastAsia="Times New Roman" w:hAnsi="Times New Roman" w:cs="Times New Roman"/>
          <w:color w:val="000000"/>
          <w:sz w:val="28"/>
          <w:szCs w:val="28"/>
          <w:lang w:eastAsia="ru-RU"/>
        </w:rPr>
        <w:t>13 человек из категорий «Ранее суди</w:t>
      </w:r>
      <w:r w:rsidR="009C6758">
        <w:rPr>
          <w:rFonts w:ascii="Times New Roman" w:eastAsia="Times New Roman" w:hAnsi="Times New Roman" w:cs="Times New Roman"/>
          <w:color w:val="000000"/>
          <w:sz w:val="28"/>
          <w:szCs w:val="28"/>
          <w:lang w:eastAsia="ru-RU"/>
        </w:rPr>
        <w:t xml:space="preserve">мых» и </w:t>
      </w:r>
      <w:r w:rsidRPr="00FA0BAA">
        <w:rPr>
          <w:rFonts w:ascii="Times New Roman" w:eastAsia="Times New Roman" w:hAnsi="Times New Roman" w:cs="Times New Roman"/>
          <w:color w:val="000000"/>
          <w:sz w:val="28"/>
          <w:szCs w:val="28"/>
          <w:lang w:eastAsia="ru-RU"/>
        </w:rPr>
        <w:t xml:space="preserve"> «Условн</w:t>
      </w:r>
      <w:r w:rsidR="009C6758">
        <w:rPr>
          <w:rFonts w:ascii="Times New Roman" w:eastAsia="Times New Roman" w:hAnsi="Times New Roman" w:cs="Times New Roman"/>
          <w:color w:val="000000"/>
          <w:sz w:val="28"/>
          <w:szCs w:val="28"/>
          <w:lang w:eastAsia="ru-RU"/>
        </w:rPr>
        <w:t>о-досрочно освобождённые»</w:t>
      </w:r>
      <w:r w:rsidRPr="00FA0BAA">
        <w:rPr>
          <w:rFonts w:ascii="Times New Roman" w:eastAsia="Times New Roman" w:hAnsi="Times New Roman" w:cs="Times New Roman"/>
          <w:color w:val="000000"/>
          <w:sz w:val="28"/>
          <w:szCs w:val="28"/>
          <w:lang w:eastAsia="ru-RU"/>
        </w:rPr>
        <w:t xml:space="preserve">. </w:t>
      </w:r>
    </w:p>
    <w:p w:rsidR="00BE7E5C" w:rsidRPr="00FA0BAA" w:rsidRDefault="00BE7E5C" w:rsidP="00BE7E5C">
      <w:pPr>
        <w:spacing w:after="0" w:line="240" w:lineRule="auto"/>
        <w:ind w:firstLine="567"/>
        <w:jc w:val="both"/>
        <w:rPr>
          <w:rFonts w:ascii="Times New Roman" w:eastAsia="Times New Roman" w:hAnsi="Times New Roman" w:cs="Times New Roman"/>
          <w:sz w:val="28"/>
          <w:szCs w:val="28"/>
          <w:lang w:bidi="en-US"/>
        </w:rPr>
      </w:pPr>
      <w:r w:rsidRPr="00FA0BAA">
        <w:rPr>
          <w:rFonts w:ascii="Times New Roman" w:eastAsia="Times New Roman" w:hAnsi="Times New Roman" w:cs="Times New Roman"/>
          <w:sz w:val="28"/>
          <w:szCs w:val="28"/>
          <w:lang w:bidi="en-US"/>
        </w:rPr>
        <w:t>В Вышестеблиевском сельском поселении действует программа «Охрана общественного порядка», предусматривающая финансирование мероприятий правоохранительной направленности, включающая поддержку и поощрение   активных участников работы Народной Дружины.</w:t>
      </w:r>
    </w:p>
    <w:p w:rsidR="00BE7E5C" w:rsidRPr="00FA0BAA" w:rsidRDefault="00BE7E5C" w:rsidP="00BE7E5C">
      <w:pPr>
        <w:spacing w:after="0" w:line="240" w:lineRule="auto"/>
        <w:ind w:firstLine="567"/>
        <w:jc w:val="both"/>
        <w:rPr>
          <w:rFonts w:ascii="Times New Roman" w:eastAsia="Times New Roman" w:hAnsi="Times New Roman" w:cs="Times New Roman"/>
          <w:sz w:val="28"/>
          <w:szCs w:val="28"/>
          <w:lang w:bidi="en-US"/>
        </w:rPr>
      </w:pPr>
      <w:r w:rsidRPr="00FA0BAA">
        <w:rPr>
          <w:rFonts w:ascii="Times New Roman" w:eastAsia="Times New Roman" w:hAnsi="Times New Roman" w:cs="Times New Roman"/>
          <w:sz w:val="28"/>
          <w:szCs w:val="28"/>
          <w:lang w:bidi="en-US"/>
        </w:rPr>
        <w:t>В 2019 году было заложено 60 тыс. рублей, из которых (по итогам двух полугодий) были поощрены наиболее добросовестные участники профилактической работы в поселении.</w:t>
      </w:r>
    </w:p>
    <w:p w:rsidR="00BE7E5C" w:rsidRPr="00FA0BAA" w:rsidRDefault="00BE7E5C" w:rsidP="00BE7E5C">
      <w:pPr>
        <w:spacing w:after="0" w:line="240" w:lineRule="auto"/>
        <w:ind w:firstLine="567"/>
        <w:jc w:val="both"/>
        <w:rPr>
          <w:rFonts w:ascii="Times New Roman" w:hAnsi="Times New Roman" w:cs="Times New Roman"/>
          <w:sz w:val="28"/>
          <w:szCs w:val="28"/>
        </w:rPr>
      </w:pPr>
      <w:r w:rsidRPr="00FA0BAA">
        <w:rPr>
          <w:rFonts w:ascii="Times New Roman" w:hAnsi="Times New Roman" w:cs="Times New Roman"/>
          <w:sz w:val="28"/>
          <w:szCs w:val="28"/>
        </w:rPr>
        <w:t>Профилактическая работа Вышестеблиевского сельского поселения, проводится в тесном союзе с Отделом по взаимодействию с правоохранительными органами и казачеством в области охраны правопорядка,   с Управлением по вопросам семьи и детства администрации Темрюкского района,  с Управлением культуры Темрюкского района, и с другими  от</w:t>
      </w:r>
      <w:r w:rsidR="009C6758">
        <w:rPr>
          <w:rFonts w:ascii="Times New Roman" w:hAnsi="Times New Roman" w:cs="Times New Roman"/>
          <w:sz w:val="28"/>
          <w:szCs w:val="28"/>
        </w:rPr>
        <w:t>делами районной администрации.</w:t>
      </w:r>
    </w:p>
    <w:p w:rsidR="00BE7E5C" w:rsidRPr="00FA0BAA" w:rsidRDefault="00BE7E5C" w:rsidP="00BE7E5C">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К вопросам профилактики правонарушений, создания условий для гармоничного развития личности можно отнести и работу в сфере физической культуры и спорта.</w:t>
      </w:r>
    </w:p>
    <w:p w:rsidR="00BE7E5C" w:rsidRPr="00FA0BAA" w:rsidRDefault="00BE7E5C" w:rsidP="00BE7E5C">
      <w:pPr>
        <w:tabs>
          <w:tab w:val="left" w:pos="4035"/>
        </w:tabs>
        <w:spacing w:after="0" w:line="240" w:lineRule="auto"/>
        <w:ind w:firstLine="567"/>
        <w:jc w:val="both"/>
        <w:rPr>
          <w:rFonts w:ascii="Times New Roman" w:hAnsi="Times New Roman" w:cs="Times New Roman"/>
          <w:sz w:val="28"/>
          <w:szCs w:val="28"/>
        </w:rPr>
      </w:pPr>
      <w:r w:rsidRPr="00FA0BAA">
        <w:rPr>
          <w:rFonts w:ascii="Times New Roman" w:hAnsi="Times New Roman" w:cs="Times New Roman"/>
          <w:sz w:val="28"/>
          <w:szCs w:val="28"/>
        </w:rPr>
        <w:t>В 2019 году спортсмены Вышестеблиевского сельского поселения участвовали во всех спортивных соревнованиях, проводимых в Темрюкском районе Отделом по физкультуре и спорту муниципального образования Темрюкский район.</w:t>
      </w:r>
    </w:p>
    <w:p w:rsidR="00BE7E5C" w:rsidRPr="00FA0BAA" w:rsidRDefault="00BE7E5C" w:rsidP="00BE7E5C">
      <w:pPr>
        <w:tabs>
          <w:tab w:val="left" w:pos="4035"/>
        </w:tabs>
        <w:spacing w:after="0" w:line="240" w:lineRule="auto"/>
        <w:ind w:firstLine="567"/>
        <w:jc w:val="both"/>
        <w:rPr>
          <w:rFonts w:ascii="Times New Roman" w:hAnsi="Times New Roman" w:cs="Times New Roman"/>
          <w:sz w:val="28"/>
          <w:szCs w:val="28"/>
        </w:rPr>
      </w:pPr>
      <w:r w:rsidRPr="00FA0BAA">
        <w:rPr>
          <w:rFonts w:ascii="Times New Roman" w:hAnsi="Times New Roman" w:cs="Times New Roman"/>
          <w:sz w:val="28"/>
          <w:szCs w:val="28"/>
        </w:rPr>
        <w:t xml:space="preserve">В Спартакиаде сельских поселений занять итоговое 4 место среди двенадцати поселений района. </w:t>
      </w:r>
    </w:p>
    <w:p w:rsidR="00BE7E5C" w:rsidRPr="00FA0BAA" w:rsidRDefault="00BE7E5C" w:rsidP="00BE7E5C">
      <w:pPr>
        <w:tabs>
          <w:tab w:val="left" w:pos="4035"/>
        </w:tabs>
        <w:spacing w:after="0" w:line="240" w:lineRule="auto"/>
        <w:ind w:firstLine="567"/>
        <w:jc w:val="both"/>
        <w:rPr>
          <w:rFonts w:ascii="Times New Roman" w:hAnsi="Times New Roman" w:cs="Times New Roman"/>
          <w:sz w:val="28"/>
          <w:szCs w:val="28"/>
        </w:rPr>
      </w:pPr>
      <w:r w:rsidRPr="00FA0BAA">
        <w:rPr>
          <w:rFonts w:ascii="Times New Roman" w:hAnsi="Times New Roman" w:cs="Times New Roman"/>
          <w:sz w:val="28"/>
          <w:szCs w:val="28"/>
        </w:rPr>
        <w:t>В сельских играх также четвертое место в Чемпионате Темрюкского района по футболу приняли участие три команды. Команда «Таманьспецстрой» (тренер Е. Шамрай) завоевала титул чемпиона района, команда «ЭФКО» (ст. Вышестеблиевская) заняла 4 место и стала финалистом кубка района, команда «Мирный» возрожденная после долгого перерыва в число лидеров не пробилась, но во многих матчах показала достойную игру.</w:t>
      </w:r>
    </w:p>
    <w:p w:rsidR="00BE7E5C" w:rsidRDefault="00BE7E5C" w:rsidP="00BE7E5C">
      <w:pPr>
        <w:spacing w:after="0" w:line="240" w:lineRule="auto"/>
        <w:ind w:firstLine="567"/>
        <w:jc w:val="both"/>
        <w:rPr>
          <w:rFonts w:ascii="Times New Roman" w:hAnsi="Times New Roman" w:cs="Times New Roman"/>
          <w:sz w:val="28"/>
          <w:szCs w:val="28"/>
        </w:rPr>
      </w:pPr>
      <w:r w:rsidRPr="00FA0BAA">
        <w:rPr>
          <w:rFonts w:ascii="Times New Roman" w:hAnsi="Times New Roman" w:cs="Times New Roman"/>
          <w:sz w:val="28"/>
          <w:szCs w:val="28"/>
        </w:rPr>
        <w:t xml:space="preserve">Совершенствуется материальная база для занятия физической культуры и </w:t>
      </w:r>
      <w:r>
        <w:rPr>
          <w:rFonts w:ascii="Times New Roman" w:hAnsi="Times New Roman" w:cs="Times New Roman"/>
          <w:sz w:val="28"/>
          <w:szCs w:val="28"/>
        </w:rPr>
        <w:t xml:space="preserve">спортом. </w:t>
      </w:r>
      <w:r w:rsidRPr="00FA0BAA">
        <w:rPr>
          <w:rFonts w:ascii="Times New Roman" w:hAnsi="Times New Roman" w:cs="Times New Roman"/>
          <w:sz w:val="28"/>
          <w:szCs w:val="28"/>
        </w:rPr>
        <w:t xml:space="preserve"> В </w:t>
      </w:r>
      <w:r w:rsidRPr="001264A6">
        <w:rPr>
          <w:rFonts w:ascii="Times New Roman" w:hAnsi="Times New Roman" w:cs="Times New Roman"/>
          <w:sz w:val="28"/>
          <w:szCs w:val="28"/>
        </w:rPr>
        <w:t xml:space="preserve">отчетном году в нашем поселении увеличена база детских и спортивных площадок, на приобретение и установку трёх игровых площадок и площадки «Воркаут» в поселке Виноградный, обустройство ограждений к ним, приобретение спортивного инвентаря – направлено 883 тысячи рублей из местного бюджета и выделено спонсорских средств на безвозмездной основе </w:t>
      </w:r>
      <w:r w:rsidRPr="001264A6">
        <w:rPr>
          <w:rFonts w:ascii="Times New Roman" w:hAnsi="Times New Roman" w:cs="Times New Roman"/>
          <w:sz w:val="28"/>
          <w:szCs w:val="28"/>
        </w:rPr>
        <w:lastRenderedPageBreak/>
        <w:t xml:space="preserve">800 тысяч рублей. Построена спортивная площадка «Городки». В </w:t>
      </w:r>
      <w:r w:rsidRPr="00FA0BAA">
        <w:rPr>
          <w:rFonts w:ascii="Times New Roman" w:hAnsi="Times New Roman" w:cs="Times New Roman"/>
          <w:sz w:val="28"/>
          <w:szCs w:val="28"/>
        </w:rPr>
        <w:t>поселке Виноградный для детской футбольной се</w:t>
      </w:r>
      <w:r>
        <w:rPr>
          <w:rFonts w:ascii="Times New Roman" w:hAnsi="Times New Roman" w:cs="Times New Roman"/>
          <w:sz w:val="28"/>
          <w:szCs w:val="28"/>
        </w:rPr>
        <w:t>кции,</w:t>
      </w:r>
      <w:r w:rsidRPr="00FA0BAA">
        <w:rPr>
          <w:rFonts w:ascii="Times New Roman" w:hAnsi="Times New Roman" w:cs="Times New Roman"/>
          <w:sz w:val="28"/>
          <w:szCs w:val="28"/>
        </w:rPr>
        <w:t xml:space="preserve"> по просьбе жителей поселка, восстановлено малое футбольное поле и приобретен спортивный инвентарь.</w:t>
      </w:r>
    </w:p>
    <w:p w:rsidR="00BE7E5C" w:rsidRDefault="00BE7E5C" w:rsidP="00BE7E5C">
      <w:pPr>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ab/>
        <w:t>В 2020</w:t>
      </w:r>
      <w:r w:rsidRPr="000D4290">
        <w:rPr>
          <w:rFonts w:ascii="Times New Roman" w:hAnsi="Times New Roman" w:cs="Times New Roman"/>
          <w:sz w:val="28"/>
          <w:szCs w:val="28"/>
        </w:rPr>
        <w:t xml:space="preserve"> году администрация планирует войти в Федеральную программу на софинансирование стро</w:t>
      </w:r>
      <w:r>
        <w:rPr>
          <w:rFonts w:ascii="Times New Roman" w:hAnsi="Times New Roman" w:cs="Times New Roman"/>
          <w:sz w:val="28"/>
          <w:szCs w:val="28"/>
        </w:rPr>
        <w:t>ительства спортивного комплекса.</w:t>
      </w:r>
      <w:r w:rsidRPr="000D4290">
        <w:rPr>
          <w:rFonts w:ascii="Times New Roman" w:hAnsi="Times New Roman" w:cs="Times New Roman"/>
          <w:sz w:val="28"/>
          <w:szCs w:val="28"/>
        </w:rPr>
        <w:t xml:space="preserve"> Направить средства на ремонт внутрипоселковых дорог, завершить работу по установке дорожных знаков, продолжить работы по ремонту Дома культуры поселка Виноградный. Планируем направить средства на спил аварийных деревьев и обустро</w:t>
      </w:r>
      <w:r>
        <w:rPr>
          <w:rFonts w:ascii="Times New Roman" w:hAnsi="Times New Roman" w:cs="Times New Roman"/>
          <w:sz w:val="28"/>
          <w:szCs w:val="28"/>
        </w:rPr>
        <w:t>йство ливнёвок.</w:t>
      </w:r>
      <w:r w:rsidRPr="005A47CD">
        <w:rPr>
          <w:rFonts w:ascii="Times New Roman" w:hAnsi="Times New Roman" w:cs="Times New Roman"/>
          <w:sz w:val="28"/>
          <w:szCs w:val="28"/>
        </w:rPr>
        <w:t xml:space="preserve"> </w:t>
      </w:r>
      <w:r>
        <w:rPr>
          <w:rFonts w:ascii="Times New Roman" w:hAnsi="Times New Roman" w:cs="Times New Roman"/>
          <w:sz w:val="28"/>
          <w:szCs w:val="28"/>
        </w:rPr>
        <w:t>Подготовиться и достойно принять участие во Всероссийской переписи населения.</w:t>
      </w:r>
    </w:p>
    <w:p w:rsidR="00BE7E5C" w:rsidRDefault="00BE7E5C" w:rsidP="00BE7E5C">
      <w:pPr>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ab/>
        <w:t>Также есть намерение войти в программу по строительству многофункциональной спортивной площадки</w:t>
      </w:r>
      <w:r w:rsidR="00AD60E5">
        <w:rPr>
          <w:rFonts w:ascii="Times New Roman" w:hAnsi="Times New Roman" w:cs="Times New Roman"/>
          <w:sz w:val="28"/>
          <w:szCs w:val="28"/>
        </w:rPr>
        <w:t xml:space="preserve"> </w:t>
      </w:r>
      <w:r>
        <w:rPr>
          <w:rFonts w:ascii="Times New Roman" w:hAnsi="Times New Roman" w:cs="Times New Roman"/>
          <w:sz w:val="28"/>
          <w:szCs w:val="28"/>
        </w:rPr>
        <w:t>в станице Вышестеблиевскойи в программу «Комфортная среда», провести работы по ремонту памятников и отремонтировать ограждения гражданских кладбищ по программе «Инициативное бюджетирование».</w:t>
      </w:r>
    </w:p>
    <w:p w:rsidR="00BE7E5C" w:rsidRPr="005A47CD" w:rsidRDefault="00BE7E5C" w:rsidP="00BE7E5C">
      <w:pPr>
        <w:spacing w:after="0" w:line="240" w:lineRule="auto"/>
        <w:ind w:firstLine="567"/>
        <w:contextualSpacing/>
        <w:mirrorIndents/>
        <w:jc w:val="both"/>
        <w:rPr>
          <w:rFonts w:ascii="Times New Roman" w:hAnsi="Times New Roman" w:cs="Times New Roman"/>
          <w:sz w:val="28"/>
          <w:szCs w:val="28"/>
        </w:rPr>
      </w:pPr>
      <w:r w:rsidRPr="005A47CD">
        <w:rPr>
          <w:rFonts w:ascii="Times New Roman" w:hAnsi="Times New Roman" w:cs="Times New Roman"/>
          <w:sz w:val="28"/>
          <w:szCs w:val="28"/>
          <w:shd w:val="clear" w:color="auto" w:fill="FFFFFF"/>
        </w:rPr>
        <w:t xml:space="preserve">Губернатором Краснодарского края поставлена задача о реализации на территории края инициативного бюджетирования. </w:t>
      </w:r>
    </w:p>
    <w:p w:rsidR="00BE7E5C" w:rsidRPr="005A47CD" w:rsidRDefault="00BE7E5C" w:rsidP="00BE7E5C">
      <w:pPr>
        <w:spacing w:after="0" w:line="240" w:lineRule="auto"/>
        <w:ind w:firstLine="567"/>
        <w:contextualSpacing/>
        <w:mirrorIndents/>
        <w:jc w:val="both"/>
        <w:rPr>
          <w:rFonts w:ascii="Times New Roman" w:hAnsi="Times New Roman" w:cs="Times New Roman"/>
          <w:sz w:val="28"/>
          <w:szCs w:val="28"/>
          <w:shd w:val="clear" w:color="auto" w:fill="FFFFFF"/>
        </w:rPr>
      </w:pPr>
      <w:r w:rsidRPr="005A47CD">
        <w:rPr>
          <w:rFonts w:ascii="Times New Roman" w:hAnsi="Times New Roman" w:cs="Times New Roman"/>
          <w:sz w:val="28"/>
          <w:szCs w:val="28"/>
          <w:shd w:val="clear" w:color="auto" w:fill="FFFFFF"/>
        </w:rPr>
        <w:t>С помощью инициативного бюджетирования решаются наиболее злободневные проблемы, вызывающие социальную напряженность.</w:t>
      </w:r>
    </w:p>
    <w:p w:rsidR="00BE7E5C" w:rsidRPr="000D4290" w:rsidRDefault="00BE7E5C" w:rsidP="00BE7E5C">
      <w:pPr>
        <w:shd w:val="clear" w:color="auto" w:fill="FFFFFF"/>
        <w:spacing w:after="0" w:line="240" w:lineRule="auto"/>
        <w:ind w:firstLine="567"/>
        <w:contextualSpacing/>
        <w:jc w:val="both"/>
        <w:rPr>
          <w:rFonts w:ascii="Times New Roman" w:hAnsi="Times New Roman" w:cs="Times New Roman"/>
          <w:sz w:val="28"/>
          <w:szCs w:val="28"/>
        </w:rPr>
      </w:pPr>
      <w:r w:rsidRPr="005A47CD">
        <w:rPr>
          <w:rFonts w:ascii="Times New Roman" w:hAnsi="Times New Roman" w:cs="Times New Roman"/>
          <w:sz w:val="28"/>
          <w:szCs w:val="28"/>
        </w:rPr>
        <w:t xml:space="preserve">В конце отчетного года в Вышестеблиевском сельском поселении было проведено собрание жителей (инициативной группы) на котором инициативной группой на рассмотрение был вынесен проект «Благоустройство мест захоронений» в ст.Вышестеблиевская и п.Виноградный. </w:t>
      </w:r>
      <w:r w:rsidRPr="005A47CD">
        <w:rPr>
          <w:rFonts w:ascii="Times New Roman" w:hAnsi="Times New Roman" w:cs="Times New Roman"/>
          <w:sz w:val="28"/>
          <w:szCs w:val="28"/>
          <w:shd w:val="clear" w:color="auto" w:fill="FFFFFF"/>
        </w:rPr>
        <w:t>Основные проблемы, на решение которой направлен данный проект – это замена</w:t>
      </w:r>
      <w:r w:rsidRPr="005A47CD">
        <w:rPr>
          <w:rFonts w:ascii="Times New Roman" w:hAnsi="Times New Roman" w:cs="Times New Roman"/>
          <w:iCs/>
          <w:sz w:val="28"/>
          <w:szCs w:val="28"/>
        </w:rPr>
        <w:t xml:space="preserve"> ветхих ограждений и ворот, перенос ограждения для расширения кладбища (кладбище переполнено). Проект был принят в рамках инициативного бюджетирования. Было собрано более 1000 подписей жителей </w:t>
      </w:r>
      <w:r w:rsidRPr="005A47CD">
        <w:rPr>
          <w:rFonts w:ascii="Times New Roman" w:hAnsi="Times New Roman" w:cs="Times New Roman"/>
          <w:sz w:val="28"/>
          <w:szCs w:val="28"/>
        </w:rPr>
        <w:t>ст.Вышестеблиевская и п.Виноградный, что говорит о своевременности и необходимости данного проекта. На данный момент проект направлен в Краснодарский край.</w:t>
      </w:r>
    </w:p>
    <w:p w:rsidR="00BE7E5C" w:rsidRPr="000D4290" w:rsidRDefault="00BE7E5C" w:rsidP="00BE7E5C">
      <w:pPr>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ab/>
        <w:t>В сентябре 2020</w:t>
      </w:r>
      <w:r w:rsidRPr="000D4290">
        <w:rPr>
          <w:rFonts w:ascii="Times New Roman" w:hAnsi="Times New Roman" w:cs="Times New Roman"/>
          <w:sz w:val="28"/>
          <w:szCs w:val="28"/>
        </w:rPr>
        <w:t xml:space="preserve"> года состоятс</w:t>
      </w:r>
      <w:r>
        <w:rPr>
          <w:rFonts w:ascii="Times New Roman" w:hAnsi="Times New Roman" w:cs="Times New Roman"/>
          <w:sz w:val="28"/>
          <w:szCs w:val="28"/>
        </w:rPr>
        <w:t>я выборы Губернатора Краснодарского края  и депутатов Совета муниципального образования Темрюкский район</w:t>
      </w:r>
      <w:r w:rsidRPr="000D4290">
        <w:rPr>
          <w:rFonts w:ascii="Times New Roman" w:hAnsi="Times New Roman" w:cs="Times New Roman"/>
          <w:sz w:val="28"/>
          <w:szCs w:val="28"/>
        </w:rPr>
        <w:t>. И я уверен, что жители Вышестеблиевского сельского поселения, как всегда, проявят активную жизненную позицию, отдадут свои голоса за достойных кандидатов, сделают выбор за стабильность и дальнейшее эконо</w:t>
      </w:r>
      <w:r>
        <w:rPr>
          <w:rFonts w:ascii="Times New Roman" w:hAnsi="Times New Roman" w:cs="Times New Roman"/>
          <w:sz w:val="28"/>
          <w:szCs w:val="28"/>
        </w:rPr>
        <w:t xml:space="preserve">мическое развитие </w:t>
      </w:r>
      <w:r w:rsidRPr="000D4290">
        <w:rPr>
          <w:rFonts w:ascii="Times New Roman" w:hAnsi="Times New Roman" w:cs="Times New Roman"/>
          <w:sz w:val="28"/>
          <w:szCs w:val="28"/>
        </w:rPr>
        <w:t xml:space="preserve"> Вышестеблиевского сельского поселения.</w:t>
      </w:r>
    </w:p>
    <w:p w:rsidR="00BE7E5C" w:rsidRDefault="00BE7E5C" w:rsidP="00BE7E5C">
      <w:pPr>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Хочу сказать несколько слов о тех мероприятиях, финансирование которых не входит в полномочия органов местного самоуправления, тем не менее, администрация оказывает помощь в решении проблем и детских садов и медицинских учреждений поселения. В 2019 году силами администрации была восстановлена кровля после смерча, выполнена раскорчевка,  спил и  вывоз веток  аварийных деревьев, регулярно выделяются рабочие для покоса сорной растительности. Огромную помощи в решении социальных вопросам оказывает нам</w:t>
      </w:r>
      <w:r w:rsidR="00F44C62">
        <w:rPr>
          <w:rFonts w:ascii="Times New Roman" w:hAnsi="Times New Roman" w:cs="Times New Roman"/>
          <w:sz w:val="28"/>
          <w:szCs w:val="28"/>
        </w:rPr>
        <w:t xml:space="preserve"> глава муниципального образования Темрюкский район Федор Викторович Бабенков, а также </w:t>
      </w:r>
      <w:r>
        <w:rPr>
          <w:rFonts w:ascii="Times New Roman" w:hAnsi="Times New Roman" w:cs="Times New Roman"/>
          <w:sz w:val="28"/>
          <w:szCs w:val="28"/>
        </w:rPr>
        <w:t xml:space="preserve"> депутат</w:t>
      </w:r>
      <w:r w:rsidR="00F44C62">
        <w:rPr>
          <w:rFonts w:ascii="Times New Roman" w:hAnsi="Times New Roman" w:cs="Times New Roman"/>
          <w:sz w:val="28"/>
          <w:szCs w:val="28"/>
        </w:rPr>
        <w:t>у</w:t>
      </w:r>
      <w:r>
        <w:rPr>
          <w:rFonts w:ascii="Times New Roman" w:hAnsi="Times New Roman" w:cs="Times New Roman"/>
          <w:sz w:val="28"/>
          <w:szCs w:val="28"/>
        </w:rPr>
        <w:t xml:space="preserve"> Законодательного собрания Краснодарского края </w:t>
      </w:r>
      <w:r>
        <w:rPr>
          <w:rFonts w:ascii="Times New Roman" w:hAnsi="Times New Roman" w:cs="Times New Roman"/>
          <w:sz w:val="28"/>
          <w:szCs w:val="28"/>
        </w:rPr>
        <w:lastRenderedPageBreak/>
        <w:t>Ирина Дмитриевна Конограева, и её помощнику Светлане Ивановне Чмулевой, благодаря им дополнительно поселение получило 2 млн 430 тысяч рублей. Средства были направлены на материально-техническое обеспечение детского сада № 29 – 100 тысяч, детского сада № 27 – 400 тысяч, детского сада № 28 300 тысяч, на капитальный и текущий ремонт средней школе № 7 – 400 тысяч рублей, Учреждению культуры – 780 тысяч.</w:t>
      </w:r>
      <w:r w:rsidRPr="001C319C">
        <w:rPr>
          <w:rFonts w:ascii="Times New Roman" w:hAnsi="Times New Roman" w:cs="Times New Roman"/>
          <w:sz w:val="28"/>
          <w:szCs w:val="28"/>
        </w:rPr>
        <w:t xml:space="preserve"> </w:t>
      </w:r>
      <w:r w:rsidRPr="000D4290">
        <w:rPr>
          <w:rFonts w:ascii="Times New Roman" w:hAnsi="Times New Roman" w:cs="Times New Roman"/>
          <w:sz w:val="28"/>
          <w:szCs w:val="28"/>
        </w:rPr>
        <w:tab/>
      </w:r>
    </w:p>
    <w:p w:rsidR="00BE7E5C" w:rsidRPr="000D4290" w:rsidRDefault="00BE7E5C" w:rsidP="00BE7E5C">
      <w:pPr>
        <w:spacing w:after="0" w:line="240" w:lineRule="auto"/>
        <w:ind w:firstLine="567"/>
        <w:contextualSpacing/>
        <w:jc w:val="both"/>
        <w:rPr>
          <w:rFonts w:ascii="Times New Roman" w:hAnsi="Times New Roman" w:cs="Times New Roman"/>
          <w:sz w:val="28"/>
          <w:szCs w:val="28"/>
        </w:rPr>
      </w:pPr>
      <w:r w:rsidRPr="000D4290">
        <w:rPr>
          <w:rFonts w:ascii="Times New Roman" w:hAnsi="Times New Roman" w:cs="Times New Roman"/>
          <w:sz w:val="28"/>
          <w:szCs w:val="28"/>
        </w:rPr>
        <w:t>Выражаю искреннюю благодарность руководителям ООО «Дорожно-строительная компания» - директор Сергей Михайлович Голубев, ООО «Трансюжстрой» - директор Константин Дмитриевич Хомицевич, ООО «Таманьспецстрой» - директор Евгений Анатольевич Шамрай за участие в благо</w:t>
      </w:r>
      <w:r>
        <w:rPr>
          <w:rFonts w:ascii="Times New Roman" w:hAnsi="Times New Roman" w:cs="Times New Roman"/>
          <w:sz w:val="28"/>
          <w:szCs w:val="28"/>
        </w:rPr>
        <w:t>устройстве территории поселения, предпринимателю Кадырову Рустему Мусретдиновичу.</w:t>
      </w:r>
    </w:p>
    <w:p w:rsidR="00BE7E5C" w:rsidRPr="000D4290" w:rsidRDefault="00BE7E5C" w:rsidP="00BE7E5C">
      <w:pPr>
        <w:spacing w:after="0" w:line="240" w:lineRule="auto"/>
        <w:ind w:firstLine="567"/>
        <w:contextualSpacing/>
        <w:jc w:val="both"/>
        <w:rPr>
          <w:rFonts w:ascii="Times New Roman" w:hAnsi="Times New Roman" w:cs="Times New Roman"/>
          <w:sz w:val="28"/>
          <w:szCs w:val="28"/>
        </w:rPr>
      </w:pPr>
      <w:r w:rsidRPr="000D4290">
        <w:rPr>
          <w:rFonts w:ascii="Times New Roman" w:hAnsi="Times New Roman" w:cs="Times New Roman"/>
          <w:sz w:val="28"/>
          <w:szCs w:val="28"/>
        </w:rPr>
        <w:tab/>
        <w:t>Благодаря нашим предприятиям ООО «Долина» - Петр Владимирович Блинков, ООО «Победа» - генеральный директор Андрей Петрович Кулько, приобретались подарки ветеранам, организовывались огоньки, проводились чествования юбиляров.</w:t>
      </w:r>
    </w:p>
    <w:p w:rsidR="00BE7E5C" w:rsidRPr="000D4290" w:rsidRDefault="00BE7E5C" w:rsidP="00BE7E5C">
      <w:pPr>
        <w:spacing w:after="0" w:line="240" w:lineRule="auto"/>
        <w:ind w:firstLine="567"/>
        <w:contextualSpacing/>
        <w:jc w:val="both"/>
        <w:rPr>
          <w:rFonts w:ascii="Times New Roman" w:hAnsi="Times New Roman" w:cs="Times New Roman"/>
          <w:sz w:val="28"/>
          <w:szCs w:val="28"/>
        </w:rPr>
      </w:pPr>
      <w:r w:rsidRPr="000D4290">
        <w:rPr>
          <w:rFonts w:ascii="Times New Roman" w:hAnsi="Times New Roman" w:cs="Times New Roman"/>
          <w:sz w:val="28"/>
          <w:szCs w:val="28"/>
        </w:rPr>
        <w:tab/>
        <w:t>Постоянный спонсор наших спортсменов предприятие ООО «Пищевые Ингридиенты»</w:t>
      </w:r>
    </w:p>
    <w:p w:rsidR="00BE7E5C" w:rsidRPr="000D4290" w:rsidRDefault="00BE7E5C" w:rsidP="00BE7E5C">
      <w:pPr>
        <w:spacing w:after="0" w:line="240" w:lineRule="auto"/>
        <w:ind w:firstLine="567"/>
        <w:contextualSpacing/>
        <w:jc w:val="both"/>
        <w:rPr>
          <w:rFonts w:ascii="Times New Roman" w:hAnsi="Times New Roman" w:cs="Times New Roman"/>
          <w:sz w:val="28"/>
          <w:szCs w:val="28"/>
        </w:rPr>
      </w:pPr>
      <w:r w:rsidRPr="000D4290">
        <w:rPr>
          <w:rFonts w:ascii="Times New Roman" w:hAnsi="Times New Roman" w:cs="Times New Roman"/>
          <w:sz w:val="28"/>
          <w:szCs w:val="28"/>
        </w:rPr>
        <w:tab/>
        <w:t>На все наши просьбы откликается и оказывает помощь председатель Совета Вышестеблиевского сельского поселения председатель Вышестеблиевского сельского потребительского общества Иван Иванович Пелипенко. Без Вашего участия многие проблемы остались бы без решения.</w:t>
      </w:r>
    </w:p>
    <w:p w:rsidR="00BE7E5C" w:rsidRPr="000D4290" w:rsidRDefault="00BE7E5C" w:rsidP="00BE7E5C">
      <w:pPr>
        <w:spacing w:after="0" w:line="240" w:lineRule="auto"/>
        <w:ind w:firstLine="567"/>
        <w:contextualSpacing/>
        <w:jc w:val="both"/>
        <w:rPr>
          <w:rFonts w:ascii="Times New Roman" w:hAnsi="Times New Roman" w:cs="Times New Roman"/>
          <w:sz w:val="28"/>
          <w:szCs w:val="28"/>
        </w:rPr>
      </w:pPr>
      <w:r w:rsidRPr="000D4290">
        <w:rPr>
          <w:rFonts w:ascii="Times New Roman" w:hAnsi="Times New Roman" w:cs="Times New Roman"/>
          <w:sz w:val="28"/>
          <w:szCs w:val="28"/>
        </w:rPr>
        <w:tab/>
        <w:t xml:space="preserve">В завершении своего отчета я хочу обратиться к жителям, что без вашей помощи и гражданского отношения к общественной жизни поселения администрация в одиночку не сможет добиться хороших результатов. Мы надеемся на активное участие во всех мероприятиях, которые организуются у нас в поселении, всех жителей поселения приглашаем активнее участвовать в общественной жизни и молодежь быть активнее в хорошем смысле этого слова. </w:t>
      </w:r>
    </w:p>
    <w:p w:rsidR="00BE7E5C" w:rsidRPr="001264A6" w:rsidRDefault="00BE7E5C" w:rsidP="00BE7E5C">
      <w:pPr>
        <w:spacing w:after="0" w:line="240" w:lineRule="auto"/>
        <w:ind w:firstLine="567"/>
        <w:jc w:val="both"/>
        <w:rPr>
          <w:rFonts w:ascii="Times New Roman" w:hAnsi="Times New Roman" w:cs="Times New Roman"/>
          <w:b/>
          <w:sz w:val="28"/>
          <w:szCs w:val="28"/>
        </w:rPr>
      </w:pPr>
    </w:p>
    <w:p w:rsidR="00BE7E5C" w:rsidRDefault="00BE7E5C" w:rsidP="00B56097">
      <w:pPr>
        <w:spacing w:after="0" w:line="240" w:lineRule="auto"/>
        <w:rPr>
          <w:rFonts w:ascii="Times New Roman" w:hAnsi="Times New Roman" w:cs="Times New Roman"/>
          <w:sz w:val="28"/>
          <w:szCs w:val="28"/>
        </w:rPr>
      </w:pPr>
    </w:p>
    <w:p w:rsidR="00B56097" w:rsidRDefault="00B56097" w:rsidP="00B56097">
      <w:pPr>
        <w:spacing w:after="0" w:line="240" w:lineRule="auto"/>
        <w:rPr>
          <w:rFonts w:ascii="Times New Roman" w:hAnsi="Times New Roman" w:cs="Times New Roman"/>
          <w:sz w:val="28"/>
          <w:szCs w:val="28"/>
        </w:rPr>
      </w:pPr>
      <w:r>
        <w:rPr>
          <w:rFonts w:ascii="Times New Roman" w:hAnsi="Times New Roman" w:cs="Times New Roman"/>
          <w:sz w:val="28"/>
          <w:szCs w:val="28"/>
        </w:rPr>
        <w:t>Благодарю за внимание!</w:t>
      </w:r>
    </w:p>
    <w:sectPr w:rsidR="00B56097" w:rsidSect="001517C3">
      <w:headerReference w:type="default" r:id="rId8"/>
      <w:pgSz w:w="11906" w:h="16838"/>
      <w:pgMar w:top="567"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97796" w:rsidRDefault="00097796" w:rsidP="001565A3">
      <w:pPr>
        <w:spacing w:after="0" w:line="240" w:lineRule="auto"/>
      </w:pPr>
      <w:r>
        <w:separator/>
      </w:r>
    </w:p>
  </w:endnote>
  <w:endnote w:type="continuationSeparator" w:id="1">
    <w:p w:rsidR="00097796" w:rsidRDefault="00097796" w:rsidP="001565A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97796" w:rsidRDefault="00097796" w:rsidP="001565A3">
      <w:pPr>
        <w:spacing w:after="0" w:line="240" w:lineRule="auto"/>
      </w:pPr>
      <w:r>
        <w:separator/>
      </w:r>
    </w:p>
  </w:footnote>
  <w:footnote w:type="continuationSeparator" w:id="1">
    <w:p w:rsidR="00097796" w:rsidRDefault="00097796" w:rsidP="001565A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6400798"/>
    </w:sdtPr>
    <w:sdtEndPr>
      <w:rPr>
        <w:rFonts w:ascii="Times New Roman" w:hAnsi="Times New Roman" w:cs="Times New Roman"/>
        <w:sz w:val="32"/>
        <w:szCs w:val="32"/>
      </w:rPr>
    </w:sdtEndPr>
    <w:sdtContent>
      <w:p w:rsidR="009C6758" w:rsidRPr="0014617F" w:rsidRDefault="00760374">
        <w:pPr>
          <w:pStyle w:val="a6"/>
          <w:jc w:val="center"/>
          <w:rPr>
            <w:rFonts w:ascii="Times New Roman" w:hAnsi="Times New Roman" w:cs="Times New Roman"/>
            <w:sz w:val="32"/>
            <w:szCs w:val="32"/>
          </w:rPr>
        </w:pPr>
        <w:r w:rsidRPr="0014617F">
          <w:rPr>
            <w:rFonts w:ascii="Times New Roman" w:hAnsi="Times New Roman" w:cs="Times New Roman"/>
            <w:sz w:val="32"/>
            <w:szCs w:val="32"/>
          </w:rPr>
          <w:fldChar w:fldCharType="begin"/>
        </w:r>
        <w:r w:rsidR="009C6758" w:rsidRPr="0014617F">
          <w:rPr>
            <w:rFonts w:ascii="Times New Roman" w:hAnsi="Times New Roman" w:cs="Times New Roman"/>
            <w:sz w:val="32"/>
            <w:szCs w:val="32"/>
          </w:rPr>
          <w:instrText xml:space="preserve"> PAGE   \* MERGEFORMAT </w:instrText>
        </w:r>
        <w:r w:rsidRPr="0014617F">
          <w:rPr>
            <w:rFonts w:ascii="Times New Roman" w:hAnsi="Times New Roman" w:cs="Times New Roman"/>
            <w:sz w:val="32"/>
            <w:szCs w:val="32"/>
          </w:rPr>
          <w:fldChar w:fldCharType="separate"/>
        </w:r>
        <w:r w:rsidR="00E35BBD">
          <w:rPr>
            <w:rFonts w:ascii="Times New Roman" w:hAnsi="Times New Roman" w:cs="Times New Roman"/>
            <w:noProof/>
            <w:sz w:val="32"/>
            <w:szCs w:val="32"/>
          </w:rPr>
          <w:t>1</w:t>
        </w:r>
        <w:r w:rsidRPr="0014617F">
          <w:rPr>
            <w:rFonts w:ascii="Times New Roman" w:hAnsi="Times New Roman" w:cs="Times New Roman"/>
            <w:sz w:val="32"/>
            <w:szCs w:val="32"/>
          </w:rPr>
          <w:fldChar w:fldCharType="end"/>
        </w:r>
      </w:p>
    </w:sdtContent>
  </w:sdt>
  <w:p w:rsidR="009C6758" w:rsidRDefault="009C6758">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20136DD"/>
    <w:multiLevelType w:val="hybridMultilevel"/>
    <w:tmpl w:val="5BB0D20E"/>
    <w:lvl w:ilvl="0" w:tplc="CAC6C12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nsid w:val="64D21736"/>
    <w:multiLevelType w:val="hybridMultilevel"/>
    <w:tmpl w:val="2AB6EC5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41384B"/>
    <w:rsid w:val="00016889"/>
    <w:rsid w:val="000216AB"/>
    <w:rsid w:val="00026565"/>
    <w:rsid w:val="00036262"/>
    <w:rsid w:val="000605C7"/>
    <w:rsid w:val="00084815"/>
    <w:rsid w:val="000878FF"/>
    <w:rsid w:val="00087B9A"/>
    <w:rsid w:val="00091F4D"/>
    <w:rsid w:val="00097796"/>
    <w:rsid w:val="000B0561"/>
    <w:rsid w:val="000B22F2"/>
    <w:rsid w:val="000C0DFC"/>
    <w:rsid w:val="000D4290"/>
    <w:rsid w:val="000D7E8F"/>
    <w:rsid w:val="000E28ED"/>
    <w:rsid w:val="000E603C"/>
    <w:rsid w:val="000F1763"/>
    <w:rsid w:val="000F28C7"/>
    <w:rsid w:val="001016EA"/>
    <w:rsid w:val="0014617F"/>
    <w:rsid w:val="001517C3"/>
    <w:rsid w:val="00152226"/>
    <w:rsid w:val="00155D37"/>
    <w:rsid w:val="001560E7"/>
    <w:rsid w:val="001565A3"/>
    <w:rsid w:val="00162957"/>
    <w:rsid w:val="00174335"/>
    <w:rsid w:val="0019459D"/>
    <w:rsid w:val="00195860"/>
    <w:rsid w:val="001A05B4"/>
    <w:rsid w:val="001A17D6"/>
    <w:rsid w:val="001A1D0D"/>
    <w:rsid w:val="001B02F5"/>
    <w:rsid w:val="001C45B5"/>
    <w:rsid w:val="001C538D"/>
    <w:rsid w:val="001D379B"/>
    <w:rsid w:val="001E0400"/>
    <w:rsid w:val="001E4C4A"/>
    <w:rsid w:val="0020216F"/>
    <w:rsid w:val="002123E2"/>
    <w:rsid w:val="00213252"/>
    <w:rsid w:val="00220CB3"/>
    <w:rsid w:val="00221619"/>
    <w:rsid w:val="002333E8"/>
    <w:rsid w:val="00234E9E"/>
    <w:rsid w:val="002358A8"/>
    <w:rsid w:val="00247DDA"/>
    <w:rsid w:val="0025612B"/>
    <w:rsid w:val="00256F40"/>
    <w:rsid w:val="00257DF2"/>
    <w:rsid w:val="0026194D"/>
    <w:rsid w:val="002862D4"/>
    <w:rsid w:val="002A1EB7"/>
    <w:rsid w:val="002B0868"/>
    <w:rsid w:val="002B2C0B"/>
    <w:rsid w:val="002D7B80"/>
    <w:rsid w:val="002E006A"/>
    <w:rsid w:val="002F0E79"/>
    <w:rsid w:val="002F25C8"/>
    <w:rsid w:val="002F49CE"/>
    <w:rsid w:val="00305708"/>
    <w:rsid w:val="00310231"/>
    <w:rsid w:val="003164A7"/>
    <w:rsid w:val="00332CE4"/>
    <w:rsid w:val="00340882"/>
    <w:rsid w:val="00340C57"/>
    <w:rsid w:val="003527A5"/>
    <w:rsid w:val="00363064"/>
    <w:rsid w:val="00372B77"/>
    <w:rsid w:val="003B24A3"/>
    <w:rsid w:val="003B2AA0"/>
    <w:rsid w:val="003E3ADA"/>
    <w:rsid w:val="003F1447"/>
    <w:rsid w:val="003F597E"/>
    <w:rsid w:val="00401EE1"/>
    <w:rsid w:val="0040671D"/>
    <w:rsid w:val="0041384B"/>
    <w:rsid w:val="00431AAB"/>
    <w:rsid w:val="00435078"/>
    <w:rsid w:val="00446780"/>
    <w:rsid w:val="00447A26"/>
    <w:rsid w:val="0045110B"/>
    <w:rsid w:val="004521EA"/>
    <w:rsid w:val="00470580"/>
    <w:rsid w:val="00474F12"/>
    <w:rsid w:val="00475FC4"/>
    <w:rsid w:val="004814B0"/>
    <w:rsid w:val="00484263"/>
    <w:rsid w:val="004874AE"/>
    <w:rsid w:val="004943FD"/>
    <w:rsid w:val="004A3380"/>
    <w:rsid w:val="004B2EB6"/>
    <w:rsid w:val="004C7783"/>
    <w:rsid w:val="004D2567"/>
    <w:rsid w:val="004E59FB"/>
    <w:rsid w:val="00532710"/>
    <w:rsid w:val="00541A8A"/>
    <w:rsid w:val="00544088"/>
    <w:rsid w:val="00556BC3"/>
    <w:rsid w:val="00561E1D"/>
    <w:rsid w:val="005661DF"/>
    <w:rsid w:val="005A4D93"/>
    <w:rsid w:val="005A6372"/>
    <w:rsid w:val="005C66C9"/>
    <w:rsid w:val="005D08CC"/>
    <w:rsid w:val="005D4D7F"/>
    <w:rsid w:val="005F031C"/>
    <w:rsid w:val="006006B0"/>
    <w:rsid w:val="00625842"/>
    <w:rsid w:val="00654EC4"/>
    <w:rsid w:val="00655ABF"/>
    <w:rsid w:val="00665EB9"/>
    <w:rsid w:val="006702BF"/>
    <w:rsid w:val="006731E5"/>
    <w:rsid w:val="0067552E"/>
    <w:rsid w:val="006806BC"/>
    <w:rsid w:val="00680E68"/>
    <w:rsid w:val="00690A45"/>
    <w:rsid w:val="006A14C4"/>
    <w:rsid w:val="006A5A3A"/>
    <w:rsid w:val="006E240A"/>
    <w:rsid w:val="006F0C9C"/>
    <w:rsid w:val="006F246C"/>
    <w:rsid w:val="006F2B2B"/>
    <w:rsid w:val="006F5D91"/>
    <w:rsid w:val="00705C14"/>
    <w:rsid w:val="00726C5A"/>
    <w:rsid w:val="007376A2"/>
    <w:rsid w:val="0074288F"/>
    <w:rsid w:val="007436E1"/>
    <w:rsid w:val="00760374"/>
    <w:rsid w:val="00780765"/>
    <w:rsid w:val="00781CF8"/>
    <w:rsid w:val="00791788"/>
    <w:rsid w:val="007935D7"/>
    <w:rsid w:val="007955D5"/>
    <w:rsid w:val="00797507"/>
    <w:rsid w:val="007A35B7"/>
    <w:rsid w:val="007A6327"/>
    <w:rsid w:val="007B1EF2"/>
    <w:rsid w:val="007B634B"/>
    <w:rsid w:val="007B71EB"/>
    <w:rsid w:val="00832A33"/>
    <w:rsid w:val="00842EC6"/>
    <w:rsid w:val="00843B49"/>
    <w:rsid w:val="00853524"/>
    <w:rsid w:val="008708FC"/>
    <w:rsid w:val="00877730"/>
    <w:rsid w:val="00892CED"/>
    <w:rsid w:val="008A3ECD"/>
    <w:rsid w:val="008C7F99"/>
    <w:rsid w:val="008D299A"/>
    <w:rsid w:val="008E6685"/>
    <w:rsid w:val="008E7407"/>
    <w:rsid w:val="008F166B"/>
    <w:rsid w:val="008F4B51"/>
    <w:rsid w:val="008F5748"/>
    <w:rsid w:val="008F7796"/>
    <w:rsid w:val="009007D2"/>
    <w:rsid w:val="0090095D"/>
    <w:rsid w:val="009032CD"/>
    <w:rsid w:val="00904FFF"/>
    <w:rsid w:val="0092229B"/>
    <w:rsid w:val="009357F0"/>
    <w:rsid w:val="009414DB"/>
    <w:rsid w:val="00953BF0"/>
    <w:rsid w:val="00954E29"/>
    <w:rsid w:val="00957C8B"/>
    <w:rsid w:val="0097695E"/>
    <w:rsid w:val="00977A6D"/>
    <w:rsid w:val="009C6758"/>
    <w:rsid w:val="009D1064"/>
    <w:rsid w:val="009D18D2"/>
    <w:rsid w:val="00A0007D"/>
    <w:rsid w:val="00A009C5"/>
    <w:rsid w:val="00A02341"/>
    <w:rsid w:val="00A067C1"/>
    <w:rsid w:val="00A37F13"/>
    <w:rsid w:val="00A46E88"/>
    <w:rsid w:val="00A53F4A"/>
    <w:rsid w:val="00A548A7"/>
    <w:rsid w:val="00A83A19"/>
    <w:rsid w:val="00A844B4"/>
    <w:rsid w:val="00A87E1A"/>
    <w:rsid w:val="00A91249"/>
    <w:rsid w:val="00A933CF"/>
    <w:rsid w:val="00AA68F2"/>
    <w:rsid w:val="00AA739B"/>
    <w:rsid w:val="00AB139D"/>
    <w:rsid w:val="00AB2617"/>
    <w:rsid w:val="00AB47F8"/>
    <w:rsid w:val="00AB4B44"/>
    <w:rsid w:val="00AB5867"/>
    <w:rsid w:val="00AC06C3"/>
    <w:rsid w:val="00AD4395"/>
    <w:rsid w:val="00AD60E5"/>
    <w:rsid w:val="00AD6A31"/>
    <w:rsid w:val="00AF0BCE"/>
    <w:rsid w:val="00AF4AC8"/>
    <w:rsid w:val="00B00767"/>
    <w:rsid w:val="00B00AD8"/>
    <w:rsid w:val="00B10BB4"/>
    <w:rsid w:val="00B23F71"/>
    <w:rsid w:val="00B37654"/>
    <w:rsid w:val="00B4065E"/>
    <w:rsid w:val="00B4139A"/>
    <w:rsid w:val="00B45FB8"/>
    <w:rsid w:val="00B50CD3"/>
    <w:rsid w:val="00B533EE"/>
    <w:rsid w:val="00B5381B"/>
    <w:rsid w:val="00B56097"/>
    <w:rsid w:val="00B65B81"/>
    <w:rsid w:val="00B727F4"/>
    <w:rsid w:val="00B948FE"/>
    <w:rsid w:val="00B963E8"/>
    <w:rsid w:val="00BA269E"/>
    <w:rsid w:val="00BA667D"/>
    <w:rsid w:val="00BB5323"/>
    <w:rsid w:val="00BC3F42"/>
    <w:rsid w:val="00BC4F3D"/>
    <w:rsid w:val="00BD2D69"/>
    <w:rsid w:val="00BD7359"/>
    <w:rsid w:val="00BE7E5C"/>
    <w:rsid w:val="00BF4AD8"/>
    <w:rsid w:val="00BF51C2"/>
    <w:rsid w:val="00C07FD1"/>
    <w:rsid w:val="00C1682B"/>
    <w:rsid w:val="00C538F7"/>
    <w:rsid w:val="00C550E8"/>
    <w:rsid w:val="00C60552"/>
    <w:rsid w:val="00C60D9C"/>
    <w:rsid w:val="00C77A66"/>
    <w:rsid w:val="00C80171"/>
    <w:rsid w:val="00C86F94"/>
    <w:rsid w:val="00C956D0"/>
    <w:rsid w:val="00CA59F6"/>
    <w:rsid w:val="00CC30EC"/>
    <w:rsid w:val="00CD04F3"/>
    <w:rsid w:val="00CD3471"/>
    <w:rsid w:val="00CD73D9"/>
    <w:rsid w:val="00CF089D"/>
    <w:rsid w:val="00CF2BD8"/>
    <w:rsid w:val="00D07AB5"/>
    <w:rsid w:val="00D15C18"/>
    <w:rsid w:val="00D24A4F"/>
    <w:rsid w:val="00D303A9"/>
    <w:rsid w:val="00D34C86"/>
    <w:rsid w:val="00D45C9D"/>
    <w:rsid w:val="00D66DFD"/>
    <w:rsid w:val="00D7539C"/>
    <w:rsid w:val="00D92101"/>
    <w:rsid w:val="00D95F68"/>
    <w:rsid w:val="00D96A60"/>
    <w:rsid w:val="00DB397A"/>
    <w:rsid w:val="00DB7855"/>
    <w:rsid w:val="00DC0A8E"/>
    <w:rsid w:val="00DF23BA"/>
    <w:rsid w:val="00E0270D"/>
    <w:rsid w:val="00E143A0"/>
    <w:rsid w:val="00E15C6B"/>
    <w:rsid w:val="00E161FE"/>
    <w:rsid w:val="00E23410"/>
    <w:rsid w:val="00E35BBD"/>
    <w:rsid w:val="00E4535F"/>
    <w:rsid w:val="00E508AA"/>
    <w:rsid w:val="00E5288C"/>
    <w:rsid w:val="00E53154"/>
    <w:rsid w:val="00E71345"/>
    <w:rsid w:val="00E721E0"/>
    <w:rsid w:val="00E816F0"/>
    <w:rsid w:val="00E845FD"/>
    <w:rsid w:val="00E87542"/>
    <w:rsid w:val="00EB03AA"/>
    <w:rsid w:val="00EB2EF7"/>
    <w:rsid w:val="00EB5138"/>
    <w:rsid w:val="00ED4988"/>
    <w:rsid w:val="00ED5BAB"/>
    <w:rsid w:val="00ED646E"/>
    <w:rsid w:val="00EE4FC9"/>
    <w:rsid w:val="00EE6EA9"/>
    <w:rsid w:val="00EF14FF"/>
    <w:rsid w:val="00F04208"/>
    <w:rsid w:val="00F060B6"/>
    <w:rsid w:val="00F162E3"/>
    <w:rsid w:val="00F44C62"/>
    <w:rsid w:val="00F6125F"/>
    <w:rsid w:val="00F708C6"/>
    <w:rsid w:val="00F71D1E"/>
    <w:rsid w:val="00F71F49"/>
    <w:rsid w:val="00F7250C"/>
    <w:rsid w:val="00F84800"/>
    <w:rsid w:val="00F910D5"/>
    <w:rsid w:val="00F92225"/>
    <w:rsid w:val="00F96078"/>
    <w:rsid w:val="00FA1DAC"/>
    <w:rsid w:val="00FC3C1F"/>
    <w:rsid w:val="00FC5102"/>
    <w:rsid w:val="00FE55D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4FC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D7359"/>
    <w:pPr>
      <w:ind w:left="720"/>
      <w:contextualSpacing/>
    </w:pPr>
  </w:style>
  <w:style w:type="paragraph" w:styleId="a4">
    <w:name w:val="Balloon Text"/>
    <w:basedOn w:val="a"/>
    <w:link w:val="a5"/>
    <w:uiPriority w:val="99"/>
    <w:semiHidden/>
    <w:unhideWhenUsed/>
    <w:rsid w:val="001016E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016EA"/>
    <w:rPr>
      <w:rFonts w:ascii="Tahoma" w:hAnsi="Tahoma" w:cs="Tahoma"/>
      <w:sz w:val="16"/>
      <w:szCs w:val="16"/>
    </w:rPr>
  </w:style>
  <w:style w:type="paragraph" w:styleId="a6">
    <w:name w:val="header"/>
    <w:basedOn w:val="a"/>
    <w:link w:val="a7"/>
    <w:uiPriority w:val="99"/>
    <w:unhideWhenUsed/>
    <w:rsid w:val="001565A3"/>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1565A3"/>
  </w:style>
  <w:style w:type="paragraph" w:styleId="a8">
    <w:name w:val="footer"/>
    <w:basedOn w:val="a"/>
    <w:link w:val="a9"/>
    <w:uiPriority w:val="99"/>
    <w:semiHidden/>
    <w:unhideWhenUsed/>
    <w:rsid w:val="001565A3"/>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1565A3"/>
  </w:style>
</w:styles>
</file>

<file path=word/webSettings.xml><?xml version="1.0" encoding="utf-8"?>
<w:webSettings xmlns:r="http://schemas.openxmlformats.org/officeDocument/2006/relationships" xmlns:w="http://schemas.openxmlformats.org/wordprocessingml/2006/main">
  <w:divs>
    <w:div w:id="896747070">
      <w:bodyDiv w:val="1"/>
      <w:marLeft w:val="0"/>
      <w:marRight w:val="0"/>
      <w:marTop w:val="0"/>
      <w:marBottom w:val="0"/>
      <w:divBdr>
        <w:top w:val="none" w:sz="0" w:space="0" w:color="auto"/>
        <w:left w:val="none" w:sz="0" w:space="0" w:color="auto"/>
        <w:bottom w:val="none" w:sz="0" w:space="0" w:color="auto"/>
        <w:right w:val="none" w:sz="0" w:space="0" w:color="auto"/>
      </w:divBdr>
    </w:div>
    <w:div w:id="1511023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A550E7-5FF3-4245-A387-1CEDB19C98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1372</TotalTime>
  <Pages>13</Pages>
  <Words>4867</Words>
  <Characters>27745</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секретарь</dc:creator>
  <cp:lastModifiedBy>секретарь</cp:lastModifiedBy>
  <cp:revision>190</cp:revision>
  <cp:lastPrinted>2019-03-18T10:06:00Z</cp:lastPrinted>
  <dcterms:created xsi:type="dcterms:W3CDTF">2019-01-23T07:22:00Z</dcterms:created>
  <dcterms:modified xsi:type="dcterms:W3CDTF">2020-03-02T12:50:00Z</dcterms:modified>
</cp:coreProperties>
</file>