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146C21">
        <w:rPr>
          <w:color w:val="000000"/>
          <w:shd w:val="clear" w:color="auto" w:fill="FFFFFF"/>
        </w:rPr>
        <w:t>LX</w:t>
      </w:r>
      <w:proofErr w:type="gramStart"/>
      <w:r w:rsidR="00146C21">
        <w:rPr>
          <w:color w:val="000000"/>
          <w:shd w:val="clear" w:color="auto" w:fill="FFFFFF"/>
        </w:rPr>
        <w:t>Х</w:t>
      </w:r>
      <w:proofErr w:type="gramEnd"/>
      <w:r w:rsidR="00146C21">
        <w:rPr>
          <w:color w:val="000000"/>
          <w:shd w:val="clear" w:color="auto" w:fill="FFFFFF"/>
          <w:lang w:val="en-US"/>
        </w:rPr>
        <w:t>I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r w:rsidRPr="000F0398">
        <w:t>Вышестеблиевского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146C21">
        <w:rPr>
          <w:lang w:val="en-US"/>
        </w:rPr>
        <w:t>IV</w:t>
      </w:r>
      <w:r w:rsidRPr="006A0A22">
        <w:t xml:space="preserve"> </w:t>
      </w:r>
      <w:r>
        <w:t>созыва</w:t>
      </w:r>
    </w:p>
    <w:p w:rsidR="002A7AEC" w:rsidRDefault="00CD63E1" w:rsidP="000F6A2F">
      <w:r>
        <w:t xml:space="preserve">                                                                                  от </w:t>
      </w:r>
      <w:r w:rsidR="00146C21">
        <w:rPr>
          <w:lang w:val="en-US"/>
        </w:rPr>
        <w:t>09</w:t>
      </w:r>
      <w:r w:rsidR="00146C21">
        <w:t>.12.2022 г</w:t>
      </w:r>
      <w:r>
        <w:t xml:space="preserve">.  №  </w:t>
      </w:r>
      <w:r w:rsidR="00146C21">
        <w:t>215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</w:t>
            </w:r>
            <w:r w:rsidR="00A33031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0F6A2F">
              <w:rPr>
                <w:color w:val="000000"/>
                <w:sz w:val="26"/>
                <w:szCs w:val="26"/>
              </w:rPr>
              <w:t>/</w:t>
            </w:r>
            <w:proofErr w:type="spellStart"/>
            <w:r w:rsidRPr="000F6A2F">
              <w:rPr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proofErr w:type="spellStart"/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proofErr w:type="spellEnd"/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Pr="000F6A2F">
              <w:rPr>
                <w:color w:val="000000"/>
                <w:sz w:val="26"/>
                <w:szCs w:val="26"/>
              </w:rPr>
              <w:t>,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Глава Вышестеблиевского</w:t>
      </w:r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 xml:space="preserve">сельского поселения Темрюкского района                                   </w:t>
      </w:r>
      <w:proofErr w:type="spellStart"/>
      <w:r w:rsidRPr="00915A99">
        <w:rPr>
          <w:sz w:val="26"/>
          <w:szCs w:val="26"/>
        </w:rPr>
        <w:t>П.К.Хаджиди</w:t>
      </w:r>
      <w:proofErr w:type="spellEnd"/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A30" w:rsidRDefault="005F2A30">
      <w:r>
        <w:separator/>
      </w:r>
    </w:p>
  </w:endnote>
  <w:endnote w:type="continuationSeparator" w:id="1">
    <w:p w:rsidR="005F2A30" w:rsidRDefault="005F2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C54C61" w:rsidP="00355A9E">
    <w:pPr>
      <w:pStyle w:val="a5"/>
      <w:jc w:val="right"/>
    </w:pPr>
    <w:fldSimple w:instr=" USERINITIALS   \* MERGEFORMAT ">
      <w:r w:rsidR="00146C21" w:rsidRPr="00146C21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146C21" w:rsidRPr="00146C21">
        <w:rPr>
          <w:noProof/>
          <w:szCs w:val="14"/>
        </w:rPr>
        <w:t>12.12.2022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46C21">
      <w:rPr>
        <w:noProof/>
        <w:szCs w:val="14"/>
      </w:rPr>
      <w:t>11:00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146C21" w:rsidRPr="00146C21">
        <w:rPr>
          <w:noProof/>
          <w:szCs w:val="14"/>
        </w:rPr>
        <w:t>Приложение</w:t>
      </w:r>
      <w:r w:rsidR="00146C21">
        <w:rPr>
          <w:noProof/>
        </w:rPr>
        <w:t xml:space="preserve"> № 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C54C61" w:rsidP="00355A9E">
    <w:pPr>
      <w:pStyle w:val="a5"/>
      <w:jc w:val="right"/>
    </w:pPr>
    <w:fldSimple w:instr=" USERINITIALS   \* MERGEFORMAT ">
      <w:r w:rsidR="00146C21" w:rsidRPr="00146C21">
        <w:rPr>
          <w:noProof/>
          <w:szCs w:val="14"/>
        </w:rPr>
        <w:t>H</w:t>
      </w:r>
    </w:fldSimple>
    <w:r w:rsidR="000E0FF9" w:rsidRPr="00A0190D">
      <w:rPr>
        <w:szCs w:val="14"/>
      </w:rPr>
      <w:t>/</w:t>
    </w:r>
    <w:fldSimple w:instr=" DATE   \* MERGEFORMAT ">
      <w:r w:rsidR="00146C21" w:rsidRPr="00146C21">
        <w:rPr>
          <w:noProof/>
          <w:szCs w:val="14"/>
        </w:rPr>
        <w:t>12.12.2022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146C21">
      <w:rPr>
        <w:noProof/>
        <w:szCs w:val="14"/>
      </w:rPr>
      <w:t>11:00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146C21" w:rsidRPr="00146C21">
        <w:rPr>
          <w:noProof/>
          <w:szCs w:val="14"/>
        </w:rPr>
        <w:t>Приложение</w:t>
      </w:r>
      <w:r w:rsidR="00146C21">
        <w:rPr>
          <w:noProof/>
        </w:rPr>
        <w:t xml:space="preserve"> № 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A30" w:rsidRDefault="005F2A30">
      <w:r>
        <w:separator/>
      </w:r>
    </w:p>
  </w:footnote>
  <w:footnote w:type="continuationSeparator" w:id="1">
    <w:p w:rsidR="005F2A30" w:rsidRDefault="005F2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C54C61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6C21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A30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03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4C61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647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HP</cp:lastModifiedBy>
  <cp:revision>17</cp:revision>
  <cp:lastPrinted>2022-12-12T08:00:00Z</cp:lastPrinted>
  <dcterms:created xsi:type="dcterms:W3CDTF">2020-12-15T07:09:00Z</dcterms:created>
  <dcterms:modified xsi:type="dcterms:W3CDTF">2022-12-12T08:01:00Z</dcterms:modified>
</cp:coreProperties>
</file>