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37" w:rsidRPr="00157137" w:rsidRDefault="00157137" w:rsidP="00157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2540635</wp:posOffset>
            </wp:positionH>
            <wp:positionV relativeFrom="margin">
              <wp:posOffset>-291465</wp:posOffset>
            </wp:positionV>
            <wp:extent cx="485775" cy="609600"/>
            <wp:effectExtent l="0" t="0" r="9525" b="0"/>
            <wp:wrapSquare wrapText="bothSides"/>
            <wp:docPr id="1" name="Рисунок 1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137" w:rsidRPr="00157137" w:rsidRDefault="00157137" w:rsidP="001571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57137" w:rsidRPr="00157137" w:rsidRDefault="00157137" w:rsidP="00157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57137">
        <w:rPr>
          <w:rFonts w:ascii="Times New Roman" w:eastAsia="Times New Roman" w:hAnsi="Times New Roman" w:cs="Times New Roman"/>
          <w:b/>
          <w:sz w:val="28"/>
          <w:szCs w:val="24"/>
        </w:rPr>
        <w:t>СОВЕТ ВЫШЕСТЕБЛИЕВСКОГО СЕЛЬСКОГО ПОСЕЛЕНИЯ</w:t>
      </w:r>
    </w:p>
    <w:p w:rsidR="00157137" w:rsidRPr="00157137" w:rsidRDefault="00157137" w:rsidP="00157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57137">
        <w:rPr>
          <w:rFonts w:ascii="Times New Roman" w:eastAsia="Times New Roman" w:hAnsi="Times New Roman" w:cs="Times New Roman"/>
          <w:b/>
          <w:sz w:val="28"/>
          <w:szCs w:val="24"/>
        </w:rPr>
        <w:t>ТЕМРЮКСКОГО РАЙОНА</w:t>
      </w:r>
    </w:p>
    <w:p w:rsidR="00157137" w:rsidRPr="00157137" w:rsidRDefault="00157137" w:rsidP="00157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57137" w:rsidRPr="00157137" w:rsidRDefault="00157137" w:rsidP="00157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137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№ </w:t>
      </w:r>
      <w:r w:rsidR="00097C8D">
        <w:rPr>
          <w:rFonts w:ascii="Times New Roman" w:eastAsia="Times New Roman" w:hAnsi="Times New Roman" w:cs="Times New Roman"/>
          <w:b/>
          <w:sz w:val="28"/>
          <w:szCs w:val="28"/>
        </w:rPr>
        <w:t>229</w:t>
      </w:r>
    </w:p>
    <w:p w:rsidR="00157137" w:rsidRPr="00157137" w:rsidRDefault="00097C8D" w:rsidP="001571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8D">
        <w:rPr>
          <w:rFonts w:ascii="Times New Roman" w:hAnsi="Times New Roman" w:cs="Times New Roman"/>
          <w:sz w:val="28"/>
          <w:szCs w:val="28"/>
          <w:shd w:val="clear" w:color="auto" w:fill="FFFFFF"/>
        </w:rPr>
        <w:t>LXXVII</w:t>
      </w:r>
      <w:r w:rsidR="00157137" w:rsidRPr="00097C8D">
        <w:rPr>
          <w:rFonts w:ascii="Times New Roman" w:eastAsia="Times New Roman" w:hAnsi="Times New Roman" w:cs="Times New Roman"/>
          <w:sz w:val="28"/>
          <w:szCs w:val="28"/>
        </w:rPr>
        <w:t xml:space="preserve"> сессия</w:t>
      </w:r>
      <w:r w:rsidR="00157137" w:rsidRPr="001571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157137" w:rsidRPr="001571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502A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57137" w:rsidRPr="001571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7137" w:rsidRPr="00157137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157137" w:rsidRPr="00157137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157137" w:rsidRPr="00157137" w:rsidRDefault="009502AD" w:rsidP="00157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57137" w:rsidRPr="0015713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02.2023</w:t>
      </w:r>
      <w:r w:rsidR="00157137" w:rsidRPr="0015713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станица  Вышестеблиевская</w:t>
      </w:r>
    </w:p>
    <w:p w:rsidR="00157137" w:rsidRPr="00157137" w:rsidRDefault="00157137" w:rsidP="001571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34398" w:rsidRPr="00934398" w:rsidRDefault="00934398" w:rsidP="00934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398" w:rsidRPr="00934398" w:rsidRDefault="00934398" w:rsidP="00562E9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85649">
        <w:rPr>
          <w:rFonts w:ascii="Times New Roman" w:hAnsi="Times New Roman" w:cs="Times New Roman"/>
          <w:b/>
          <w:sz w:val="28"/>
          <w:szCs w:val="28"/>
        </w:rPr>
        <w:t>Положения о порядке</w:t>
      </w:r>
      <w:r w:rsidR="00562E97" w:rsidRPr="00562E97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</w:t>
      </w:r>
    </w:p>
    <w:p w:rsidR="00934398" w:rsidRPr="00934398" w:rsidRDefault="00934398" w:rsidP="00953984">
      <w:pPr>
        <w:pStyle w:val="3"/>
        <w:tabs>
          <w:tab w:val="left" w:pos="360"/>
        </w:tabs>
        <w:spacing w:after="0"/>
        <w:ind w:left="0" w:right="-81"/>
        <w:jc w:val="both"/>
        <w:rPr>
          <w:sz w:val="28"/>
          <w:szCs w:val="28"/>
        </w:rPr>
      </w:pPr>
    </w:p>
    <w:p w:rsidR="00934398" w:rsidRPr="00934398" w:rsidRDefault="00E1547A" w:rsidP="00AD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7A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15679">
        <w:rPr>
          <w:rFonts w:ascii="Times New Roman" w:hAnsi="Times New Roman" w:cs="Times New Roman"/>
          <w:sz w:val="28"/>
          <w:szCs w:val="28"/>
        </w:rPr>
        <w:t>, Федеральны</w:t>
      </w:r>
      <w:r>
        <w:rPr>
          <w:rFonts w:ascii="Times New Roman" w:hAnsi="Times New Roman" w:cs="Times New Roman"/>
          <w:sz w:val="28"/>
          <w:szCs w:val="28"/>
        </w:rPr>
        <w:t>м законом</w:t>
      </w:r>
      <w:r w:rsidRPr="00E1547A">
        <w:rPr>
          <w:rFonts w:ascii="Times New Roman" w:hAnsi="Times New Roman" w:cs="Times New Roman"/>
          <w:sz w:val="28"/>
          <w:szCs w:val="28"/>
        </w:rPr>
        <w:t xml:space="preserve"> от 12 января 1996 года № 7-ФЗ «О некоммерческих организациях»</w:t>
      </w:r>
      <w:r w:rsidR="009343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связи с реорганизацией муниципального унитарного предприятия «ЖКХ-Комфорт» Темрюкского района Краснодарского края в форме присоединения к </w:t>
      </w:r>
      <w:r w:rsidR="00006B52">
        <w:rPr>
          <w:rFonts w:ascii="Times New Roman" w:hAnsi="Times New Roman" w:cs="Times New Roman"/>
          <w:sz w:val="28"/>
          <w:szCs w:val="28"/>
        </w:rPr>
        <w:t>муниципальному казненному учреждению</w:t>
      </w:r>
      <w:r w:rsidR="00006B52" w:rsidRPr="00006B52">
        <w:rPr>
          <w:rFonts w:ascii="Times New Roman" w:hAnsi="Times New Roman" w:cs="Times New Roman"/>
          <w:sz w:val="28"/>
          <w:szCs w:val="28"/>
        </w:rPr>
        <w:t xml:space="preserve"> «Производственно-эксплуатационный центр» Вышестеблиевского сельского поселения Темрюкского района с правами юридического лица</w:t>
      </w:r>
      <w:r w:rsidR="00006B52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необходимостью осуществления</w:t>
      </w:r>
      <w:r w:rsidR="00006B52">
        <w:rPr>
          <w:rFonts w:ascii="Times New Roman" w:hAnsi="Times New Roman" w:cs="Times New Roman"/>
          <w:sz w:val="28"/>
          <w:szCs w:val="28"/>
        </w:rPr>
        <w:t xml:space="preserve"> последним платных услуг, </w:t>
      </w:r>
      <w:r w:rsidR="009502AD">
        <w:rPr>
          <w:rFonts w:ascii="Times New Roman" w:hAnsi="Times New Roman" w:cs="Times New Roman"/>
          <w:sz w:val="28"/>
          <w:szCs w:val="28"/>
        </w:rPr>
        <w:t xml:space="preserve">Совет Вышестеблиевского сельского посерения Темрюкского района </w:t>
      </w:r>
      <w:proofErr w:type="gramStart"/>
      <w:r w:rsidR="009502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502AD">
        <w:rPr>
          <w:rFonts w:ascii="Times New Roman" w:hAnsi="Times New Roman" w:cs="Times New Roman"/>
          <w:sz w:val="28"/>
          <w:szCs w:val="28"/>
        </w:rPr>
        <w:t xml:space="preserve"> е ш и л</w:t>
      </w:r>
      <w:r w:rsidR="00934398" w:rsidRPr="00934398">
        <w:rPr>
          <w:rFonts w:ascii="Times New Roman" w:hAnsi="Times New Roman" w:cs="Times New Roman"/>
          <w:sz w:val="28"/>
          <w:szCs w:val="28"/>
        </w:rPr>
        <w:t>:</w:t>
      </w:r>
    </w:p>
    <w:p w:rsidR="00934398" w:rsidRPr="00934398" w:rsidRDefault="00934398" w:rsidP="00953984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85649">
        <w:rPr>
          <w:rFonts w:ascii="Times New Roman" w:hAnsi="Times New Roman" w:cs="Times New Roman"/>
          <w:sz w:val="28"/>
          <w:szCs w:val="28"/>
        </w:rPr>
        <w:t>Положение о порядке</w:t>
      </w:r>
      <w:r w:rsidR="00562E97" w:rsidRPr="00562E97">
        <w:rPr>
          <w:rFonts w:ascii="Times New Roman" w:hAnsi="Times New Roman" w:cs="Times New Roman"/>
          <w:sz w:val="28"/>
          <w:szCs w:val="28"/>
        </w:rPr>
        <w:t xml:space="preserve"> предоставления муни</w:t>
      </w:r>
      <w:r w:rsidR="00562E97">
        <w:rPr>
          <w:rFonts w:ascii="Times New Roman" w:hAnsi="Times New Roman" w:cs="Times New Roman"/>
          <w:sz w:val="28"/>
          <w:szCs w:val="28"/>
        </w:rPr>
        <w:t>ципальным казне</w:t>
      </w:r>
      <w:r w:rsidR="00006B52">
        <w:rPr>
          <w:rFonts w:ascii="Times New Roman" w:hAnsi="Times New Roman" w:cs="Times New Roman"/>
          <w:sz w:val="28"/>
          <w:szCs w:val="28"/>
        </w:rPr>
        <w:t xml:space="preserve">нным учреждением </w:t>
      </w:r>
      <w:r w:rsidR="00562E97" w:rsidRPr="00562E97">
        <w:rPr>
          <w:rFonts w:ascii="Times New Roman" w:hAnsi="Times New Roman" w:cs="Times New Roman"/>
          <w:sz w:val="28"/>
          <w:szCs w:val="28"/>
        </w:rPr>
        <w:t>«Производ</w:t>
      </w:r>
      <w:r w:rsidR="00562E97">
        <w:rPr>
          <w:rFonts w:ascii="Times New Roman" w:hAnsi="Times New Roman" w:cs="Times New Roman"/>
          <w:sz w:val="28"/>
          <w:szCs w:val="28"/>
        </w:rPr>
        <w:t xml:space="preserve">ственно-эксплуатационный центр» </w:t>
      </w:r>
      <w:r w:rsidR="00562E97" w:rsidRPr="00562E97">
        <w:rPr>
          <w:rFonts w:ascii="Times New Roman" w:hAnsi="Times New Roman" w:cs="Times New Roman"/>
          <w:sz w:val="28"/>
          <w:szCs w:val="28"/>
        </w:rPr>
        <w:t>Вышестеблиевского сельского поселения Темрюкского района с правами юридического лица платных услуг</w:t>
      </w:r>
      <w:r w:rsidRPr="00934398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934398" w:rsidRPr="00AD228B" w:rsidRDefault="00934398" w:rsidP="0095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934398">
        <w:rPr>
          <w:rFonts w:ascii="Times New Roman" w:hAnsi="Times New Roman" w:cs="Times New Roman"/>
          <w:sz w:val="28"/>
          <w:szCs w:val="28"/>
        </w:rPr>
        <w:t xml:space="preserve"> 2.</w:t>
      </w:r>
      <w:bookmarkEnd w:id="0"/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AD228B" w:rsidRPr="00AD228B">
        <w:rPr>
          <w:rFonts w:ascii="Times New Roman" w:hAnsi="Times New Roman" w:cs="Times New Roman"/>
          <w:sz w:val="28"/>
          <w:szCs w:val="28"/>
        </w:rPr>
        <w:t>Общему отделу (</w:t>
      </w:r>
      <w:proofErr w:type="spellStart"/>
      <w:r w:rsidR="00AD228B" w:rsidRPr="00AD228B">
        <w:rPr>
          <w:rFonts w:ascii="Times New Roman" w:hAnsi="Times New Roman" w:cs="Times New Roman"/>
          <w:sz w:val="28"/>
          <w:szCs w:val="28"/>
        </w:rPr>
        <w:t>Бедакова</w:t>
      </w:r>
      <w:proofErr w:type="spellEnd"/>
      <w:r w:rsidR="00AD228B" w:rsidRPr="00AD228B">
        <w:rPr>
          <w:rFonts w:ascii="Times New Roman" w:hAnsi="Times New Roman" w:cs="Times New Roman"/>
          <w:sz w:val="28"/>
          <w:szCs w:val="28"/>
        </w:rPr>
        <w:t xml:space="preserve">) официально опубликовать настоящее </w:t>
      </w:r>
      <w:r w:rsidR="009502AD">
        <w:rPr>
          <w:rFonts w:ascii="Times New Roman" w:hAnsi="Times New Roman" w:cs="Times New Roman"/>
          <w:sz w:val="28"/>
          <w:szCs w:val="28"/>
        </w:rPr>
        <w:t>решение</w:t>
      </w:r>
      <w:r w:rsidR="00AD228B" w:rsidRPr="00AD228B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Вышестеблиевского сельского поселения Темрюкского района.</w:t>
      </w:r>
    </w:p>
    <w:p w:rsidR="00934398" w:rsidRPr="00934398" w:rsidRDefault="00934398" w:rsidP="0095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343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439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9502AD">
        <w:rPr>
          <w:rFonts w:ascii="Times New Roman" w:hAnsi="Times New Roman" w:cs="Times New Roman"/>
          <w:sz w:val="28"/>
          <w:szCs w:val="28"/>
        </w:rPr>
        <w:t>настоящего решения</w:t>
      </w:r>
      <w:r w:rsidRPr="00934398">
        <w:rPr>
          <w:rFonts w:ascii="Times New Roman" w:hAnsi="Times New Roman" w:cs="Times New Roman"/>
          <w:sz w:val="28"/>
          <w:szCs w:val="28"/>
        </w:rPr>
        <w:t xml:space="preserve"> возложить на начальника финансового отдела администрации Вышестеблиевского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3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28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AD228B">
        <w:rPr>
          <w:rFonts w:ascii="Times New Roman" w:hAnsi="Times New Roman" w:cs="Times New Roman"/>
          <w:sz w:val="28"/>
          <w:szCs w:val="28"/>
        </w:rPr>
        <w:t>Нечай</w:t>
      </w:r>
      <w:proofErr w:type="spellEnd"/>
      <w:r w:rsidR="009502AD" w:rsidRPr="009502AD">
        <w:t xml:space="preserve"> </w:t>
      </w:r>
      <w:r w:rsidR="009502AD" w:rsidRPr="009502AD">
        <w:rPr>
          <w:rFonts w:ascii="Times New Roman" w:hAnsi="Times New Roman" w:cs="Times New Roman"/>
          <w:sz w:val="28"/>
          <w:szCs w:val="28"/>
        </w:rPr>
        <w:t>и постоянную комиссию Совета Вышестеблиевского сельского поселения Темрюкского района по вопросам экономики, бюджета, финансов, налогов и распоряжению муниципальной собственностью (И.И. Пелипенко)</w:t>
      </w:r>
      <w:r w:rsidRPr="00934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2AD" w:rsidRDefault="009502AD" w:rsidP="0095398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9502AD" w:rsidRDefault="009502AD" w:rsidP="0095398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934398" w:rsidRPr="00934398" w:rsidRDefault="00934398" w:rsidP="00953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pacing w:val="-15"/>
          <w:sz w:val="28"/>
          <w:szCs w:val="28"/>
        </w:rPr>
        <w:lastRenderedPageBreak/>
        <w:t xml:space="preserve">4. </w:t>
      </w:r>
      <w:r w:rsidR="009502AD">
        <w:rPr>
          <w:rFonts w:ascii="Times New Roman" w:hAnsi="Times New Roman" w:cs="Times New Roman"/>
          <w:sz w:val="28"/>
          <w:szCs w:val="28"/>
        </w:rPr>
        <w:t>Решение «</w:t>
      </w:r>
      <w:r w:rsidR="009502AD" w:rsidRPr="009502AD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</w:t>
      </w:r>
      <w:r w:rsidR="009502AD">
        <w:rPr>
          <w:rFonts w:ascii="Times New Roman" w:hAnsi="Times New Roman" w:cs="Times New Roman"/>
          <w:sz w:val="28"/>
          <w:szCs w:val="28"/>
        </w:rPr>
        <w:t>»</w:t>
      </w:r>
      <w:r w:rsidRPr="00934398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опубликования.</w:t>
      </w:r>
    </w:p>
    <w:p w:rsidR="00650958" w:rsidRPr="00934398" w:rsidRDefault="00650958" w:rsidP="009539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06B52" w:rsidRDefault="00006B52" w:rsidP="0095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870"/>
        <w:gridCol w:w="280"/>
        <w:gridCol w:w="4421"/>
      </w:tblGrid>
      <w:tr w:rsidR="009502AD" w:rsidRPr="009502AD" w:rsidTr="000F2FD3">
        <w:trPr>
          <w:trHeight w:val="1618"/>
        </w:trPr>
        <w:tc>
          <w:tcPr>
            <w:tcW w:w="5023" w:type="dxa"/>
          </w:tcPr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Вышестеблиевского </w:t>
            </w:r>
          </w:p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>Темрюкского района</w:t>
            </w: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                      </w:t>
            </w:r>
          </w:p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П.К. Хаджиди</w:t>
            </w:r>
          </w:p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>« ___ » 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</w:t>
            </w: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5" w:type="dxa"/>
          </w:tcPr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</w:tcPr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      Вышестеблиевского сельского поселения Темрюкского района</w:t>
            </w: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                    ________________И.И. Пелипенко</w:t>
            </w:r>
          </w:p>
          <w:p w:rsidR="009502AD" w:rsidRPr="009502AD" w:rsidRDefault="009502AD" w:rsidP="0095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___ » _____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023</w:t>
            </w:r>
            <w:bookmarkStart w:id="1" w:name="_GoBack"/>
            <w:bookmarkEnd w:id="1"/>
            <w:r w:rsidRPr="00950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039CC" w:rsidRDefault="003039CC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ПРИЛОЖЕНИЕ</w:t>
      </w:r>
    </w:p>
    <w:p w:rsidR="00905C42" w:rsidRPr="006E57C2" w:rsidRDefault="00905C42" w:rsidP="00905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к решению</w:t>
      </w:r>
      <w:r w:rsidRPr="006E5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7C8D" w:rsidRPr="00097C8D">
        <w:rPr>
          <w:rFonts w:ascii="Times New Roman" w:hAnsi="Times New Roman" w:cs="Times New Roman"/>
          <w:sz w:val="28"/>
          <w:szCs w:val="28"/>
          <w:shd w:val="clear" w:color="auto" w:fill="FFFFFF"/>
        </w:rPr>
        <w:t>LXXVII</w:t>
      </w:r>
      <w:r w:rsidR="00097C8D" w:rsidRPr="00097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сессии</w:t>
      </w:r>
    </w:p>
    <w:p w:rsidR="00905C42" w:rsidRPr="006E57C2" w:rsidRDefault="00905C42" w:rsidP="00905C42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Совета Вышестеблиевского сельского                        поселения Темрюкского района  </w:t>
      </w:r>
    </w:p>
    <w:p w:rsidR="00905C42" w:rsidRPr="006E57C2" w:rsidRDefault="00905C42" w:rsidP="00905C42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созыва  </w:t>
      </w:r>
    </w:p>
    <w:p w:rsidR="00905C42" w:rsidRPr="006E57C2" w:rsidRDefault="00905C42" w:rsidP="00905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97C8D">
        <w:rPr>
          <w:rFonts w:ascii="Times New Roman" w:eastAsia="Times New Roman" w:hAnsi="Times New Roman" w:cs="Times New Roman"/>
          <w:sz w:val="28"/>
          <w:szCs w:val="28"/>
        </w:rPr>
        <w:t xml:space="preserve">№ 229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97C8D">
        <w:rPr>
          <w:rFonts w:ascii="Times New Roman" w:eastAsia="Times New Roman" w:hAnsi="Times New Roman" w:cs="Times New Roman"/>
          <w:sz w:val="28"/>
          <w:szCs w:val="28"/>
        </w:rPr>
        <w:t>20.02.2023 г.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sz w:val="28"/>
          <w:szCs w:val="28"/>
        </w:rPr>
        <w:t>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5C42" w:rsidRPr="006E57C2" w:rsidRDefault="00905C42" w:rsidP="00905C4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Настоящее Положение об оказании платных услуг, предоставляемых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(далее по тексту - Положение) определяет цели, задачи, правила и порядок оказания платных услуг, расчетов за предоставляемые платные услуги, порядок учета средств, получаемых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за оказание платных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услуг.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6E57C2">
        <w:t xml:space="preserve"> </w:t>
      </w:r>
      <w:r w:rsidRPr="006E57C2">
        <w:rPr>
          <w:rFonts w:ascii="Times New Roman" w:hAnsi="Times New Roman" w:cs="Times New Roman"/>
          <w:sz w:val="28"/>
          <w:szCs w:val="28"/>
        </w:rPr>
        <w:t>Муниципальное казненное учреждение «Производственно-эксплуатационный центр» Вышестеблиевского сельского поселения Темрюкского района с правами юридического лица (далее Учреждение)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платные услуги в качестве не основной деятельности, при условии ее соответствия целям, предусмотренным Уставом Учреждения, осуществлять приносящую доход деятельность. Доходы, полученные от указанной деятельности, поступают в бюджет Вышестеблиевского сельского поселения Темрюкского района.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1.3. Настоящее Положение разработано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12 января 1996 года № 7-ФЗ «О некоммерческих организациях», части 3 статьи 161 Бюджетного кодекса Российской Федерации, Гражданским кодексом Российской Федерации.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 Основные понятия и определения, используемые в Положении: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1.4.1 «Заказчик» - физическое и (или) юридическое лицо, имеющее намерение заказать либо заказывающее платные услуги для себя или иных лиц на основании договора;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1.4.2. «Исполнитель» - Учреждение, предоставляющее платные услуги;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1.4.3. «Главный распорядитель доходов бюджета» - орган местного самоуправления</w:t>
      </w:r>
      <w:r w:rsidRPr="006E57C2">
        <w:t xml:space="preserve">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напрямую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получающее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средства из бюджета и наделенный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правом распределять их между подведомственными распорядителями и получателями бюджетных средств.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1.5. Платные услуги предоставляются с целью полного удовлетворения потребностей  физических и юридических лиц в сфере благоустройства,  а также сбору, размещению  и транспортировке отходов: жидких бытовых; образовавшихся в результате производственной деятельности; сточных вод.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1.6. Настоящее Положение устанавливает основные правила предоставления платных услуг и требования, предъявляемые к Учреждению при предоставлении платных услуг населению; порядок расчетов за предоставленные платные услуги.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1.7. Оказание платных услуг не может наносить ущерб или ухудшить качество предоставления основных услуг, которые Учреждение обязано предоставлять потребителю в рамках муниципального задания.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numPr>
          <w:ilvl w:val="0"/>
          <w:numId w:val="1"/>
        </w:num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оказания платных услуг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left="1287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2.1. Учреждение имеет право оказывать платные услуги при условии, если данный вид деятельности предусмотрен Уставом Учреждения.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2.2. Платная деятельность Учреждения не является коммерческой, так как доход от неё полностью идёт в бюджет Вышестеблиевского сельского поселения Темрюкского района.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2.3. Целью оказания платных услуг является улучшение благоустройства, организация уборки и обеспечение должного санитарного и эстетического состояния территории Заказчика. 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2.4. Платные услуги оказываются штатными сотрудниками Учреждения. Привлечение сторонних организаций для оказания платных услуг допускается, при наличии у них лицензии на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видов деятельности.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5C42" w:rsidRPr="006E57C2" w:rsidRDefault="00905C42" w:rsidP="00905C42">
      <w:pPr>
        <w:numPr>
          <w:ilvl w:val="0"/>
          <w:numId w:val="2"/>
        </w:num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платных услуг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left="1287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3.1. Виды платных услуг определяются с учетом имеющихся условий для предоставления данных услуг, прописанных в Уставе Учреждения.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3.2. Исполнителем в соответствии с Уставом Учреждения могут оказываться следующие виды платных услуг: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57C2">
        <w:rPr>
          <w:rFonts w:ascii="Times New Roman" w:hAnsi="Times New Roman" w:cs="Times New Roman"/>
          <w:sz w:val="28"/>
          <w:szCs w:val="28"/>
        </w:rPr>
        <w:t>по сбору, размещению  и транспортировке отходов: жидких бытовых, образовавшихся в результате производственной деятельности, а также сточных вод;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C2">
        <w:rPr>
          <w:rFonts w:ascii="Times New Roman" w:hAnsi="Times New Roman" w:cs="Times New Roman"/>
          <w:sz w:val="28"/>
          <w:szCs w:val="28"/>
        </w:rPr>
        <w:t>- работы трактора МТЗ-82 с прицепом;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работы по выкашиванию диких и сеяных трав, высотой травостоя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20 см.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numPr>
          <w:ilvl w:val="0"/>
          <w:numId w:val="3"/>
        </w:num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предоставления платных усл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уг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left="1287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4.1. Оказание платных услуг физическим и юридическим лицам организуется на основании договора, заключенного между сторонами.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lastRenderedPageBreak/>
        <w:t>4.2. Руководитель Учреждения отвечает за организацию платных услуг, а именно: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подбирает специалистов;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распределяет время предоставления платных услуг;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осуществляет контроль качества предоставляемых услуг;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разрешает конфликтные ситуации с работниками и лицами, оплатившими услугу.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4.3.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4.4. При оказании платных услуг не должны сокращаться услуги на бесплатной основе и ухудшаться их качество.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4.5. Оплата за оказываемые Учреждением услуги осуществляется в безналичной форме на расчетный счет</w:t>
      </w:r>
      <w:r w:rsidRPr="006E57C2">
        <w:t xml:space="preserve">  </w:t>
      </w:r>
      <w:r w:rsidRPr="006E5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Вышестеблиевского сельского поселения Темрюкского района на основании квитанции, форма которой утверждена настоящим постановлением (приложение №1</w:t>
      </w:r>
      <w:r w:rsidRPr="006E57C2">
        <w:t xml:space="preserve">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к настоящему Положению) либо выставленного счета.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numPr>
          <w:ilvl w:val="0"/>
          <w:numId w:val="4"/>
        </w:num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Правила, условия и порядок оказания платных услуг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 Предоставление платных услуг оформляется договором оказания услуг по установленным настоящим постановлением тарифам (приложение № 2 к настоящему Положению). Договор заключается в письменной форме, в трех экземплярах, один из которых находится у Исполнителя, другой у Заказчика, третий у Главного распорядителя доходов бюджета. При оформлении Договора на оказание платных услуг используется форма типового Договора. Полученные от платных услуг денежные средства поступают в бюджет Вышестеблиевского сельского поселения Темрюкского района.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 Договор должен содержать следующие сведения: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5.1.2.1. наименование Учреждения и его юридический адрес, ОГРН, ИНН, КПП;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5.1.2.2. наименование и реквизиты Заказчика - юридического лица, либо индивидуального предпринимателя или Заказчика - физического лица: фамилию, имя, отчество, сведения о документе, удостоверяющем личность гражданина, адрес проживания (регистрации), контактный телефон;</w:t>
      </w:r>
      <w:proofErr w:type="gramEnd"/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5.1.2.3. срок и порядок оказания услуги;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5.1.2.4. стоимость услуги и порядок её оплаты;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5.1.2.5. требования к качеству оказываемой услуги;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5.1.2.6. другие необходимые сведения, связанные со спецификой оказываемых услуг;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5.1.2.7. должность, фамилию, имя, отчество лица, подписывающего договор от имени Учреждения, его подпись, а также подпись Заказчика;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5.1.2.8. наименование Главного распорядителя доходов бюджета, его юридический адрес, ОГРН, ИНН, КПП, реквизиты банка.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5.2. Учреждение обязано до заключения договора предоставить Заказчику достоверную информацию об Учреждении и оказываемых услугах.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5.3. Учреждение обязано также предоставить для ознакомления по требованию Потребителя: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Устав Учреждения;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lastRenderedPageBreak/>
        <w:t>- образец Договора на оказание услуг.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5.4. Учреждение обязано сообщать Потребителю по его просьбе другие относящиеся к Договору и соответствующей платной услуге сведения.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5.5. При заключении Договоров на оказание услуг Учреждение не вправе оказывать предпочтение одному Заказчику перед другими в отношении заключения договора, кроме случаев, предусмотренных действующим законодательством Российской Федерации.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5.6. Платные услуги осуществляются штатными работниками Учреждения либо привлеченными квалифицированными специалистами.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5.7. Платные услуги могут быть оказаны только по заявке (в устной или письменной форме) Заказчика.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5.8. Руководство деятельностью Учреждения по оказанию платных услуг осуществляет директор Учреждения, который в установленном порядке несет ответственность за качество оказания платных услуг, осуществляет административное руководство, контролирует и несет ответственность за соблюдение трудовой дисциплины, сохранность собственности, материальных и других ценностей.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Ответственность сторон по оказанию и получению платных услуг, </w:t>
      </w:r>
      <w:proofErr w:type="gramStart"/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качеством оказываемых платных услуг</w:t>
      </w:r>
    </w:p>
    <w:p w:rsidR="00905C42" w:rsidRPr="006E57C2" w:rsidRDefault="00905C42" w:rsidP="00905C42">
      <w:pPr>
        <w:pStyle w:val="a5"/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6.1. Ответственность за организацию и качество платных услуг возлагается на руководителя Учреждения.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6.2. Учреждение оказывает платные услуги в порядке и в сроки, определенные Договором на основании Тарифов.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6.3.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 качеством оказания платных услуг Учреждением и порядком взимания денежных средств с населения осуществляется в соответствии с законодательством Российской Федерации.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Глава Вышестеблиевского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5C42" w:rsidRPr="006E57C2" w:rsidRDefault="00905C42" w:rsidP="0090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                                                   П.К. Хаджиди</w:t>
      </w:r>
    </w:p>
    <w:p w:rsidR="00905C42" w:rsidRPr="006E57C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Pr="006E57C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Pr="006E57C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Pr="006E57C2" w:rsidRDefault="00905C42" w:rsidP="00905C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предоставления 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казненным учреждением 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«Производственно-эксплуатационный центр» 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Вышестеблиевского сельского поселения 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района с правами 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юридического лица  платных услуг</w:t>
      </w:r>
    </w:p>
    <w:p w:rsidR="00905C42" w:rsidRPr="006E57C2" w:rsidRDefault="00905C42" w:rsidP="00905C42">
      <w:pPr>
        <w:shd w:val="clear" w:color="auto" w:fill="FFFFFF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Pr="006E57C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Pr="006E57C2" w:rsidRDefault="00905C42" w:rsidP="00905C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sz w:val="28"/>
          <w:szCs w:val="28"/>
        </w:rPr>
        <w:t>Типовая форма квитанции</w:t>
      </w:r>
    </w:p>
    <w:p w:rsidR="00905C42" w:rsidRPr="006E57C2" w:rsidRDefault="00905C42" w:rsidP="00905C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59" w:type="dxa"/>
        <w:tblInd w:w="-728" w:type="dxa"/>
        <w:tblLayout w:type="fixed"/>
        <w:tblLook w:val="0000"/>
      </w:tblPr>
      <w:tblGrid>
        <w:gridCol w:w="2820"/>
        <w:gridCol w:w="7939"/>
      </w:tblGrid>
      <w:tr w:rsidR="00905C42" w:rsidRPr="006E57C2" w:rsidTr="00977F8E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C42" w:rsidRPr="006E57C2" w:rsidRDefault="00905C42" w:rsidP="00977F8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6E57C2">
              <w:rPr>
                <w:rFonts w:ascii="Times New Roman" w:hAnsi="Times New Roman" w:cs="Times New Roman"/>
                <w:u w:val="single"/>
              </w:rPr>
              <w:t> Извещение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Получатель:</w:t>
            </w:r>
            <w:r w:rsidRPr="006E57C2">
              <w:rPr>
                <w:rFonts w:ascii="Times New Roman" w:hAnsi="Times New Roman" w:cs="Times New Roman"/>
              </w:rPr>
              <w:t xml:space="preserve"> Администрация Вышестеблиевского сельского поселения </w:t>
            </w:r>
            <w:proofErr w:type="gramStart"/>
            <w:r w:rsidRPr="006E57C2">
              <w:rPr>
                <w:rFonts w:ascii="Times New Roman" w:hAnsi="Times New Roman" w:cs="Times New Roman"/>
              </w:rPr>
              <w:t>л</w:t>
            </w:r>
            <w:proofErr w:type="gramEnd"/>
            <w:r w:rsidRPr="006E57C2">
              <w:rPr>
                <w:rFonts w:ascii="Times New Roman" w:hAnsi="Times New Roman" w:cs="Times New Roman"/>
              </w:rPr>
              <w:t>/с 04183014830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КПП:</w:t>
            </w:r>
            <w:r w:rsidRPr="006E57C2">
              <w:rPr>
                <w:rFonts w:ascii="Times New Roman" w:hAnsi="Times New Roman" w:cs="Times New Roman"/>
              </w:rPr>
              <w:t xml:space="preserve"> 235201001     </w:t>
            </w:r>
            <w:r w:rsidRPr="006E57C2">
              <w:rPr>
                <w:rFonts w:ascii="Times New Roman" w:hAnsi="Times New Roman" w:cs="Times New Roman"/>
                <w:b/>
              </w:rPr>
              <w:t>ИНН:</w:t>
            </w:r>
            <w:r w:rsidRPr="006E57C2">
              <w:rPr>
                <w:rFonts w:ascii="Times New Roman" w:hAnsi="Times New Roman" w:cs="Times New Roman"/>
              </w:rPr>
              <w:t xml:space="preserve"> 2352037856     </w:t>
            </w:r>
          </w:p>
          <w:p w:rsidR="00905C42" w:rsidRPr="006E57C2" w:rsidRDefault="00905C42" w:rsidP="00977F8E">
            <w:pPr>
              <w:pStyle w:val="a5"/>
              <w:spacing w:after="0" w:line="240" w:lineRule="auto"/>
              <w:ind w:left="0" w:right="2160"/>
              <w:rPr>
                <w:rFonts w:ascii="Times New Roman" w:hAnsi="Times New Roman" w:cs="Times New Roman"/>
                <w:lang w:eastAsia="ru-RU"/>
              </w:rPr>
            </w:pPr>
            <w:r w:rsidRPr="006E57C2">
              <w:rPr>
                <w:rFonts w:ascii="Times New Roman" w:hAnsi="Times New Roman" w:cs="Times New Roman"/>
                <w:b/>
                <w:bCs/>
                <w:lang w:eastAsia="ru-RU"/>
              </w:rPr>
              <w:t>Казначейский счет:</w:t>
            </w:r>
            <w:r w:rsidRPr="006E57C2">
              <w:rPr>
                <w:rFonts w:ascii="Times New Roman" w:hAnsi="Times New Roman" w:cs="Times New Roman"/>
                <w:lang w:eastAsia="ru-RU"/>
              </w:rPr>
              <w:t xml:space="preserve"> 03100643000000011800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6E57C2">
              <w:rPr>
                <w:rFonts w:ascii="Times New Roman" w:hAnsi="Times New Roman" w:cs="Times New Roman"/>
              </w:rPr>
              <w:t>ЮЖНОЕ</w:t>
            </w:r>
            <w:proofErr w:type="gramEnd"/>
            <w:r w:rsidRPr="006E57C2">
              <w:rPr>
                <w:rFonts w:ascii="Times New Roman" w:hAnsi="Times New Roman" w:cs="Times New Roman"/>
              </w:rPr>
              <w:t xml:space="preserve"> ГУ БАНКА РОССИИ//УФК по Краснодарскому краю г. Краснодар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  <w:bCs/>
              </w:rPr>
              <w:t>БИК:</w:t>
            </w:r>
            <w:r w:rsidRPr="006E57C2">
              <w:rPr>
                <w:rFonts w:ascii="Times New Roman" w:hAnsi="Times New Roman" w:cs="Times New Roman"/>
                <w:bCs/>
              </w:rPr>
              <w:t xml:space="preserve"> </w:t>
            </w:r>
            <w:r w:rsidRPr="006E57C2">
              <w:rPr>
                <w:rFonts w:ascii="Times New Roman" w:hAnsi="Times New Roman" w:cs="Times New Roman"/>
              </w:rPr>
              <w:t xml:space="preserve">010349101  </w:t>
            </w:r>
            <w:r w:rsidRPr="006E57C2">
              <w:rPr>
                <w:rFonts w:ascii="Times New Roman" w:hAnsi="Times New Roman" w:cs="Times New Roman"/>
                <w:b/>
              </w:rPr>
              <w:t>ЕКС:</w:t>
            </w:r>
            <w:r w:rsidRPr="006E57C2">
              <w:rPr>
                <w:rFonts w:ascii="Times New Roman" w:hAnsi="Times New Roman" w:cs="Times New Roman"/>
              </w:rPr>
              <w:t xml:space="preserve"> 40102810945370000010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Код бюджетной классификации (КБК):</w:t>
            </w:r>
            <w:r w:rsidRPr="006E57C2">
              <w:rPr>
                <w:rFonts w:ascii="Times New Roman" w:hAnsi="Times New Roman" w:cs="Times New Roman"/>
              </w:rPr>
              <w:t xml:space="preserve"> 992 113 0199510 0000 130,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ОКТМО</w:t>
            </w:r>
            <w:r w:rsidRPr="006E57C2">
              <w:rPr>
                <w:rFonts w:ascii="Times New Roman" w:hAnsi="Times New Roman" w:cs="Times New Roman"/>
              </w:rPr>
              <w:t xml:space="preserve"> 03651404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Назначение платежа:</w:t>
            </w:r>
            <w:r w:rsidRPr="006E57C2">
              <w:rPr>
                <w:rFonts w:ascii="Times New Roman" w:hAnsi="Times New Roman" w:cs="Times New Roman"/>
              </w:rPr>
              <w:t xml:space="preserve">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за </w:t>
            </w:r>
            <w:r w:rsidRPr="006E57C2">
              <w:rPr>
                <w:rFonts w:ascii="Times New Roman" w:hAnsi="Times New Roman" w:cs="Times New Roman"/>
                <w:b/>
              </w:rPr>
              <w:t>_______________2023</w:t>
            </w:r>
            <w:r w:rsidRPr="006E57C2">
              <w:rPr>
                <w:rFonts w:ascii="Times New Roman" w:hAnsi="Times New Roman" w:cs="Times New Roman"/>
              </w:rPr>
              <w:t xml:space="preserve"> г.,     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 Договор №       </w:t>
            </w:r>
            <w:proofErr w:type="gramStart"/>
            <w:r w:rsidRPr="006E57C2">
              <w:rPr>
                <w:rFonts w:ascii="Times New Roman" w:hAnsi="Times New Roman" w:cs="Times New Roman"/>
              </w:rPr>
              <w:t>от</w:t>
            </w:r>
            <w:proofErr w:type="gramEnd"/>
            <w:r w:rsidRPr="006E57C2">
              <w:rPr>
                <w:rFonts w:ascii="Times New Roman" w:hAnsi="Times New Roman" w:cs="Times New Roman"/>
              </w:rPr>
              <w:t xml:space="preserve">                                                             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 </w:t>
            </w:r>
            <w:r w:rsidRPr="006E57C2">
              <w:rPr>
                <w:rFonts w:ascii="Times New Roman" w:hAnsi="Times New Roman" w:cs="Times New Roman"/>
                <w:b/>
              </w:rPr>
              <w:t>Плательщик:</w:t>
            </w:r>
            <w:r w:rsidRPr="006E57C2">
              <w:rPr>
                <w:rFonts w:ascii="Times New Roman" w:hAnsi="Times New Roman" w:cs="Times New Roman"/>
              </w:rPr>
              <w:t xml:space="preserve">        ___________________________________________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Адрес плательщика:_ __________________________________________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Сумма:</w:t>
            </w:r>
            <w:r w:rsidRPr="006E57C2">
              <w:rPr>
                <w:rFonts w:ascii="Times New Roman" w:hAnsi="Times New Roman" w:cs="Times New Roman"/>
              </w:rPr>
              <w:t xml:space="preserve">     </w:t>
            </w:r>
            <w:r w:rsidRPr="006E57C2">
              <w:rPr>
                <w:rFonts w:ascii="Times New Roman" w:hAnsi="Times New Roman" w:cs="Times New Roman"/>
                <w:b/>
                <w:u w:val="single"/>
              </w:rPr>
              <w:t xml:space="preserve"> _____ </w:t>
            </w:r>
            <w:r w:rsidRPr="006E57C2">
              <w:rPr>
                <w:rFonts w:ascii="Times New Roman" w:hAnsi="Times New Roman" w:cs="Times New Roman"/>
              </w:rPr>
              <w:t>руб.  </w:t>
            </w:r>
            <w:r w:rsidRPr="006E57C2">
              <w:rPr>
                <w:rFonts w:ascii="Times New Roman" w:hAnsi="Times New Roman" w:cs="Times New Roman"/>
                <w:b/>
                <w:u w:val="single"/>
              </w:rPr>
              <w:t xml:space="preserve">____  </w:t>
            </w:r>
            <w:r w:rsidRPr="006E57C2">
              <w:rPr>
                <w:rFonts w:ascii="Times New Roman" w:hAnsi="Times New Roman" w:cs="Times New Roman"/>
              </w:rPr>
              <w:t>коп.       </w:t>
            </w:r>
            <w:r w:rsidRPr="006E57C2">
              <w:rPr>
                <w:rFonts w:ascii="Times New Roman" w:hAnsi="Times New Roman" w:cs="Times New Roman"/>
              </w:rPr>
              <w:br/>
              <w:t> </w:t>
            </w:r>
            <w:r w:rsidRPr="006E57C2">
              <w:rPr>
                <w:rFonts w:ascii="Times New Roman" w:hAnsi="Times New Roman" w:cs="Times New Roman"/>
                <w:b/>
              </w:rPr>
              <w:t>Подпись:</w:t>
            </w:r>
            <w:r w:rsidRPr="006E57C2">
              <w:rPr>
                <w:rFonts w:ascii="Times New Roman" w:hAnsi="Times New Roman" w:cs="Times New Roman"/>
              </w:rPr>
              <w:t xml:space="preserve">________________________                </w:t>
            </w:r>
            <w:r w:rsidRPr="006E57C2">
              <w:rPr>
                <w:rFonts w:ascii="Times New Roman" w:hAnsi="Times New Roman" w:cs="Times New Roman"/>
                <w:b/>
              </w:rPr>
              <w:t>Дата:</w:t>
            </w:r>
            <w:r w:rsidRPr="006E57C2">
              <w:rPr>
                <w:rFonts w:ascii="Times New Roman" w:hAnsi="Times New Roman" w:cs="Times New Roman"/>
              </w:rPr>
              <w:t xml:space="preserve"> " __ " _______  20_____ г.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5C42" w:rsidRPr="006E57C2" w:rsidTr="00977F8E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C42" w:rsidRPr="006E57C2" w:rsidRDefault="00905C42" w:rsidP="00977F8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6E57C2">
              <w:rPr>
                <w:rFonts w:ascii="Times New Roman" w:hAnsi="Times New Roman" w:cs="Times New Roman"/>
                <w:u w:val="single"/>
              </w:rPr>
              <w:t> Квитанция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Получатель:</w:t>
            </w:r>
            <w:r w:rsidRPr="006E57C2">
              <w:rPr>
                <w:rFonts w:ascii="Times New Roman" w:hAnsi="Times New Roman" w:cs="Times New Roman"/>
              </w:rPr>
              <w:t xml:space="preserve"> Администрация Вышестеблиевского сельского поселения </w:t>
            </w:r>
            <w:proofErr w:type="gramStart"/>
            <w:r w:rsidRPr="006E57C2">
              <w:rPr>
                <w:rFonts w:ascii="Times New Roman" w:hAnsi="Times New Roman" w:cs="Times New Roman"/>
              </w:rPr>
              <w:t>л</w:t>
            </w:r>
            <w:proofErr w:type="gramEnd"/>
            <w:r w:rsidRPr="006E57C2">
              <w:rPr>
                <w:rFonts w:ascii="Times New Roman" w:hAnsi="Times New Roman" w:cs="Times New Roman"/>
              </w:rPr>
              <w:t>/с 04183014830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КПП:</w:t>
            </w:r>
            <w:r w:rsidRPr="006E57C2">
              <w:rPr>
                <w:rFonts w:ascii="Times New Roman" w:hAnsi="Times New Roman" w:cs="Times New Roman"/>
              </w:rPr>
              <w:t xml:space="preserve"> 235201001     </w:t>
            </w:r>
            <w:r w:rsidRPr="006E57C2">
              <w:rPr>
                <w:rFonts w:ascii="Times New Roman" w:hAnsi="Times New Roman" w:cs="Times New Roman"/>
                <w:b/>
              </w:rPr>
              <w:t>ИНН:</w:t>
            </w:r>
            <w:r w:rsidRPr="006E57C2">
              <w:rPr>
                <w:rFonts w:ascii="Times New Roman" w:hAnsi="Times New Roman" w:cs="Times New Roman"/>
              </w:rPr>
              <w:t xml:space="preserve"> 2352037856     </w:t>
            </w:r>
          </w:p>
          <w:p w:rsidR="00905C42" w:rsidRPr="006E57C2" w:rsidRDefault="00905C42" w:rsidP="00977F8E">
            <w:pPr>
              <w:pStyle w:val="a5"/>
              <w:spacing w:after="0" w:line="240" w:lineRule="auto"/>
              <w:ind w:left="0" w:right="2160"/>
              <w:rPr>
                <w:rFonts w:ascii="Times New Roman" w:hAnsi="Times New Roman" w:cs="Times New Roman"/>
                <w:lang w:eastAsia="ru-RU"/>
              </w:rPr>
            </w:pPr>
            <w:r w:rsidRPr="006E57C2">
              <w:rPr>
                <w:rFonts w:ascii="Times New Roman" w:hAnsi="Times New Roman" w:cs="Times New Roman"/>
                <w:b/>
                <w:bCs/>
                <w:lang w:eastAsia="ru-RU"/>
              </w:rPr>
              <w:t>Казначейский счет:</w:t>
            </w:r>
            <w:r w:rsidRPr="006E57C2">
              <w:rPr>
                <w:rFonts w:ascii="Times New Roman" w:hAnsi="Times New Roman" w:cs="Times New Roman"/>
                <w:lang w:eastAsia="ru-RU"/>
              </w:rPr>
              <w:t xml:space="preserve"> 03100643000000011800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6E57C2">
              <w:rPr>
                <w:rFonts w:ascii="Times New Roman" w:hAnsi="Times New Roman" w:cs="Times New Roman"/>
              </w:rPr>
              <w:t>ЮЖНОЕ</w:t>
            </w:r>
            <w:proofErr w:type="gramEnd"/>
            <w:r w:rsidRPr="006E57C2">
              <w:rPr>
                <w:rFonts w:ascii="Times New Roman" w:hAnsi="Times New Roman" w:cs="Times New Roman"/>
              </w:rPr>
              <w:t xml:space="preserve"> ГУ БАНКА РОССИИ//УФК по Краснодарскому краю г. Краснодар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  <w:bCs/>
              </w:rPr>
              <w:t>БИК:</w:t>
            </w:r>
            <w:r w:rsidRPr="006E57C2">
              <w:rPr>
                <w:rFonts w:ascii="Times New Roman" w:hAnsi="Times New Roman" w:cs="Times New Roman"/>
                <w:bCs/>
              </w:rPr>
              <w:t xml:space="preserve"> </w:t>
            </w:r>
            <w:r w:rsidRPr="006E57C2">
              <w:rPr>
                <w:rFonts w:ascii="Times New Roman" w:hAnsi="Times New Roman" w:cs="Times New Roman"/>
              </w:rPr>
              <w:t xml:space="preserve">010349101  </w:t>
            </w:r>
            <w:r w:rsidRPr="006E57C2">
              <w:rPr>
                <w:rFonts w:ascii="Times New Roman" w:hAnsi="Times New Roman" w:cs="Times New Roman"/>
                <w:b/>
              </w:rPr>
              <w:t>ЕКС:</w:t>
            </w:r>
            <w:r w:rsidRPr="006E57C2">
              <w:rPr>
                <w:rFonts w:ascii="Times New Roman" w:hAnsi="Times New Roman" w:cs="Times New Roman"/>
              </w:rPr>
              <w:t xml:space="preserve"> 40102810945370000010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Код бюджетной классификации (КБК):</w:t>
            </w:r>
            <w:r w:rsidRPr="006E57C2">
              <w:rPr>
                <w:rFonts w:ascii="Times New Roman" w:hAnsi="Times New Roman" w:cs="Times New Roman"/>
              </w:rPr>
              <w:t xml:space="preserve"> 992 113 0199510 0000 130,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ОКТМО</w:t>
            </w:r>
            <w:r w:rsidRPr="006E57C2">
              <w:rPr>
                <w:rFonts w:ascii="Times New Roman" w:hAnsi="Times New Roman" w:cs="Times New Roman"/>
              </w:rPr>
              <w:t xml:space="preserve"> 03651404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Назначение платежа:</w:t>
            </w:r>
            <w:r w:rsidRPr="006E57C2">
              <w:rPr>
                <w:rFonts w:ascii="Times New Roman" w:hAnsi="Times New Roman" w:cs="Times New Roman"/>
              </w:rPr>
              <w:t xml:space="preserve">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за </w:t>
            </w:r>
            <w:r w:rsidRPr="006E57C2">
              <w:rPr>
                <w:rFonts w:ascii="Times New Roman" w:hAnsi="Times New Roman" w:cs="Times New Roman"/>
                <w:b/>
              </w:rPr>
              <w:t>_______________2023</w:t>
            </w:r>
            <w:r w:rsidRPr="006E57C2">
              <w:rPr>
                <w:rFonts w:ascii="Times New Roman" w:hAnsi="Times New Roman" w:cs="Times New Roman"/>
              </w:rPr>
              <w:t xml:space="preserve"> г.,     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 Договор №       </w:t>
            </w:r>
            <w:proofErr w:type="gramStart"/>
            <w:r w:rsidRPr="006E57C2">
              <w:rPr>
                <w:rFonts w:ascii="Times New Roman" w:hAnsi="Times New Roman" w:cs="Times New Roman"/>
              </w:rPr>
              <w:t>от</w:t>
            </w:r>
            <w:proofErr w:type="gramEnd"/>
            <w:r w:rsidRPr="006E57C2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</w:rPr>
              <w:t xml:space="preserve"> </w:t>
            </w:r>
            <w:r w:rsidRPr="006E57C2">
              <w:rPr>
                <w:rFonts w:ascii="Times New Roman" w:hAnsi="Times New Roman" w:cs="Times New Roman"/>
                <w:b/>
              </w:rPr>
              <w:t>Плательщик:</w:t>
            </w:r>
            <w:r w:rsidRPr="006E57C2">
              <w:rPr>
                <w:rFonts w:ascii="Times New Roman" w:hAnsi="Times New Roman" w:cs="Times New Roman"/>
              </w:rPr>
              <w:t xml:space="preserve">        ___________________________________________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Адрес плательщика:_ __________________________________________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7C2">
              <w:rPr>
                <w:rFonts w:ascii="Times New Roman" w:hAnsi="Times New Roman" w:cs="Times New Roman"/>
                <w:b/>
              </w:rPr>
              <w:t>Сумма:</w:t>
            </w:r>
            <w:r w:rsidRPr="006E57C2">
              <w:rPr>
                <w:rFonts w:ascii="Times New Roman" w:hAnsi="Times New Roman" w:cs="Times New Roman"/>
              </w:rPr>
              <w:t xml:space="preserve">     </w:t>
            </w:r>
            <w:r w:rsidRPr="006E57C2">
              <w:rPr>
                <w:rFonts w:ascii="Times New Roman" w:hAnsi="Times New Roman" w:cs="Times New Roman"/>
                <w:b/>
                <w:u w:val="single"/>
              </w:rPr>
              <w:t xml:space="preserve"> _____ </w:t>
            </w:r>
            <w:r w:rsidRPr="006E57C2">
              <w:rPr>
                <w:rFonts w:ascii="Times New Roman" w:hAnsi="Times New Roman" w:cs="Times New Roman"/>
              </w:rPr>
              <w:t>руб.  </w:t>
            </w:r>
            <w:r w:rsidRPr="006E57C2">
              <w:rPr>
                <w:rFonts w:ascii="Times New Roman" w:hAnsi="Times New Roman" w:cs="Times New Roman"/>
                <w:b/>
                <w:u w:val="single"/>
              </w:rPr>
              <w:t xml:space="preserve">____  </w:t>
            </w:r>
            <w:r w:rsidRPr="006E57C2">
              <w:rPr>
                <w:rFonts w:ascii="Times New Roman" w:hAnsi="Times New Roman" w:cs="Times New Roman"/>
              </w:rPr>
              <w:t>коп.       </w:t>
            </w:r>
            <w:r w:rsidRPr="006E57C2">
              <w:rPr>
                <w:rFonts w:ascii="Times New Roman" w:hAnsi="Times New Roman" w:cs="Times New Roman"/>
              </w:rPr>
              <w:br/>
              <w:t> </w:t>
            </w:r>
            <w:r w:rsidRPr="006E57C2">
              <w:rPr>
                <w:rFonts w:ascii="Times New Roman" w:hAnsi="Times New Roman" w:cs="Times New Roman"/>
                <w:b/>
              </w:rPr>
              <w:t>Подпись:</w:t>
            </w:r>
            <w:r w:rsidRPr="006E57C2">
              <w:rPr>
                <w:rFonts w:ascii="Times New Roman" w:hAnsi="Times New Roman" w:cs="Times New Roman"/>
              </w:rPr>
              <w:t xml:space="preserve">________________________                </w:t>
            </w:r>
            <w:r w:rsidRPr="006E57C2">
              <w:rPr>
                <w:rFonts w:ascii="Times New Roman" w:hAnsi="Times New Roman" w:cs="Times New Roman"/>
                <w:b/>
              </w:rPr>
              <w:t>Дата:</w:t>
            </w:r>
            <w:r w:rsidRPr="006E57C2">
              <w:rPr>
                <w:rFonts w:ascii="Times New Roman" w:hAnsi="Times New Roman" w:cs="Times New Roman"/>
              </w:rPr>
              <w:t xml:space="preserve"> " __ " _______  20_____ г. </w:t>
            </w:r>
          </w:p>
          <w:p w:rsidR="00905C42" w:rsidRPr="006E57C2" w:rsidRDefault="00905C42" w:rsidP="00977F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05C42" w:rsidRPr="006E57C2" w:rsidRDefault="00905C42" w:rsidP="00905C4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905C42" w:rsidRPr="006E57C2" w:rsidRDefault="00905C42" w:rsidP="00905C4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905C42" w:rsidRPr="00934398" w:rsidRDefault="00905C42" w:rsidP="00950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5C42" w:rsidRPr="00934398" w:rsidSect="00006B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302F"/>
    <w:multiLevelType w:val="multilevel"/>
    <w:tmpl w:val="14661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76336"/>
    <w:multiLevelType w:val="multilevel"/>
    <w:tmpl w:val="B7C46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090D"/>
    <w:multiLevelType w:val="multilevel"/>
    <w:tmpl w:val="D8C6D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D19D9"/>
    <w:multiLevelType w:val="hybridMultilevel"/>
    <w:tmpl w:val="7AA6C00C"/>
    <w:lvl w:ilvl="0" w:tplc="B8D8D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44DC2"/>
    <w:multiLevelType w:val="multilevel"/>
    <w:tmpl w:val="7A58F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398"/>
    <w:rsid w:val="00006B52"/>
    <w:rsid w:val="00097C8D"/>
    <w:rsid w:val="00157137"/>
    <w:rsid w:val="001C759D"/>
    <w:rsid w:val="00261D9D"/>
    <w:rsid w:val="002D0A97"/>
    <w:rsid w:val="003039CC"/>
    <w:rsid w:val="00320B08"/>
    <w:rsid w:val="0040326E"/>
    <w:rsid w:val="004076F5"/>
    <w:rsid w:val="004345D1"/>
    <w:rsid w:val="00562E97"/>
    <w:rsid w:val="00650958"/>
    <w:rsid w:val="00670C6F"/>
    <w:rsid w:val="007104DC"/>
    <w:rsid w:val="00763CF8"/>
    <w:rsid w:val="007F199B"/>
    <w:rsid w:val="00884320"/>
    <w:rsid w:val="00905C42"/>
    <w:rsid w:val="00934398"/>
    <w:rsid w:val="009502AD"/>
    <w:rsid w:val="00953984"/>
    <w:rsid w:val="009C12E3"/>
    <w:rsid w:val="009F7C7C"/>
    <w:rsid w:val="00A15679"/>
    <w:rsid w:val="00A22177"/>
    <w:rsid w:val="00AD228B"/>
    <w:rsid w:val="00B04CCA"/>
    <w:rsid w:val="00B85B0C"/>
    <w:rsid w:val="00BB4494"/>
    <w:rsid w:val="00C57789"/>
    <w:rsid w:val="00CE01A3"/>
    <w:rsid w:val="00D83596"/>
    <w:rsid w:val="00D85649"/>
    <w:rsid w:val="00D920E3"/>
    <w:rsid w:val="00E01C7A"/>
    <w:rsid w:val="00E1547A"/>
    <w:rsid w:val="00E22F14"/>
    <w:rsid w:val="00E80CC6"/>
    <w:rsid w:val="00F90A91"/>
    <w:rsid w:val="00FB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343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3439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F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05C42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905C4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343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3439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закупки</cp:lastModifiedBy>
  <cp:revision>3</cp:revision>
  <cp:lastPrinted>2023-02-19T18:46:00Z</cp:lastPrinted>
  <dcterms:created xsi:type="dcterms:W3CDTF">2023-02-27T05:17:00Z</dcterms:created>
  <dcterms:modified xsi:type="dcterms:W3CDTF">2023-02-27T07:34:00Z</dcterms:modified>
</cp:coreProperties>
</file>