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B5" w:rsidRDefault="00D864B5" w:rsidP="00194793">
      <w:pPr>
        <w:jc w:val="center"/>
        <w:rPr>
          <w:b/>
          <w:sz w:val="28"/>
          <w:szCs w:val="28"/>
        </w:rPr>
      </w:pPr>
      <w:r w:rsidRPr="00194793">
        <w:rPr>
          <w:noProof/>
          <w:sz w:val="28"/>
          <w:szCs w:val="28"/>
        </w:rPr>
        <w:drawing>
          <wp:inline distT="0" distB="0" distL="0" distR="0">
            <wp:extent cx="483235" cy="612775"/>
            <wp:effectExtent l="19050" t="0" r="0" b="0"/>
            <wp:docPr id="1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320" w:rsidRPr="00194793" w:rsidRDefault="00164320" w:rsidP="00194793">
      <w:pPr>
        <w:jc w:val="center"/>
        <w:rPr>
          <w:b/>
          <w:sz w:val="28"/>
          <w:szCs w:val="28"/>
        </w:rPr>
      </w:pPr>
    </w:p>
    <w:p w:rsidR="00D864B5" w:rsidRPr="00194793" w:rsidRDefault="00D864B5" w:rsidP="00194793">
      <w:pPr>
        <w:ind w:right="-143" w:hanging="709"/>
        <w:jc w:val="center"/>
        <w:rPr>
          <w:b/>
          <w:sz w:val="28"/>
          <w:szCs w:val="28"/>
        </w:rPr>
      </w:pPr>
      <w:r w:rsidRPr="00194793">
        <w:rPr>
          <w:b/>
          <w:sz w:val="28"/>
          <w:szCs w:val="28"/>
        </w:rPr>
        <w:t>АДМИНИСТРАЦИЯ ВЫШЕСТЕБЛИЕВСКОГО СЕЛЬСКОГО ПОСЕЛЕНИЯ</w:t>
      </w:r>
    </w:p>
    <w:p w:rsidR="00D864B5" w:rsidRPr="00194793" w:rsidRDefault="00D864B5" w:rsidP="00194793">
      <w:pPr>
        <w:ind w:hanging="142"/>
        <w:jc w:val="center"/>
        <w:rPr>
          <w:b/>
          <w:sz w:val="28"/>
          <w:szCs w:val="28"/>
        </w:rPr>
      </w:pPr>
      <w:r w:rsidRPr="00194793">
        <w:rPr>
          <w:b/>
          <w:sz w:val="28"/>
          <w:szCs w:val="28"/>
        </w:rPr>
        <w:t>ТЕМРЮКСКОГО МУНИЦИПАЛЬНОГО РАЙОНА</w:t>
      </w:r>
    </w:p>
    <w:p w:rsidR="00D864B5" w:rsidRPr="00194793" w:rsidRDefault="00D864B5" w:rsidP="00194793">
      <w:pPr>
        <w:ind w:hanging="142"/>
        <w:jc w:val="center"/>
        <w:rPr>
          <w:b/>
          <w:sz w:val="28"/>
          <w:szCs w:val="28"/>
        </w:rPr>
      </w:pPr>
      <w:r w:rsidRPr="00194793">
        <w:rPr>
          <w:b/>
          <w:sz w:val="28"/>
          <w:szCs w:val="28"/>
        </w:rPr>
        <w:t>КРАСНОДАРСКОГО КРАЯ</w:t>
      </w:r>
    </w:p>
    <w:p w:rsidR="00D864B5" w:rsidRPr="00194793" w:rsidRDefault="00D864B5" w:rsidP="00194793">
      <w:pPr>
        <w:ind w:left="-360"/>
        <w:jc w:val="center"/>
        <w:rPr>
          <w:b/>
          <w:sz w:val="28"/>
          <w:szCs w:val="28"/>
        </w:rPr>
      </w:pPr>
    </w:p>
    <w:p w:rsidR="00D864B5" w:rsidRDefault="00D864B5" w:rsidP="00194793">
      <w:pPr>
        <w:jc w:val="center"/>
        <w:rPr>
          <w:b/>
          <w:sz w:val="28"/>
          <w:szCs w:val="28"/>
        </w:rPr>
      </w:pPr>
      <w:r w:rsidRPr="00194793">
        <w:rPr>
          <w:b/>
          <w:sz w:val="28"/>
          <w:szCs w:val="28"/>
        </w:rPr>
        <w:t>ПОСТАНОВЛЕНИЕ</w:t>
      </w:r>
    </w:p>
    <w:p w:rsidR="00164320" w:rsidRPr="00194793" w:rsidRDefault="00164320" w:rsidP="00194793">
      <w:pPr>
        <w:jc w:val="center"/>
        <w:rPr>
          <w:b/>
          <w:sz w:val="28"/>
          <w:szCs w:val="28"/>
        </w:rPr>
      </w:pPr>
    </w:p>
    <w:p w:rsidR="00D864B5" w:rsidRPr="00194793" w:rsidRDefault="00D864B5" w:rsidP="00194793">
      <w:pPr>
        <w:tabs>
          <w:tab w:val="left" w:pos="4500"/>
          <w:tab w:val="left" w:pos="5400"/>
        </w:tabs>
        <w:ind w:right="-81"/>
        <w:jc w:val="both"/>
        <w:rPr>
          <w:sz w:val="28"/>
          <w:szCs w:val="28"/>
        </w:rPr>
      </w:pPr>
      <w:r w:rsidRPr="00194793">
        <w:rPr>
          <w:sz w:val="28"/>
          <w:szCs w:val="28"/>
        </w:rPr>
        <w:t xml:space="preserve"> от 13.03.2026</w:t>
      </w:r>
      <w:r w:rsidR="00194793">
        <w:rPr>
          <w:sz w:val="28"/>
          <w:szCs w:val="28"/>
        </w:rPr>
        <w:t xml:space="preserve"> года</w:t>
      </w:r>
      <w:r w:rsidRPr="00194793">
        <w:rPr>
          <w:sz w:val="28"/>
          <w:szCs w:val="28"/>
        </w:rPr>
        <w:t xml:space="preserve">                                                                                            № 41</w:t>
      </w:r>
    </w:p>
    <w:p w:rsidR="00D864B5" w:rsidRPr="00194793" w:rsidRDefault="00D864B5" w:rsidP="00194793">
      <w:pPr>
        <w:tabs>
          <w:tab w:val="left" w:pos="4500"/>
        </w:tabs>
        <w:jc w:val="center"/>
        <w:rPr>
          <w:sz w:val="28"/>
          <w:szCs w:val="28"/>
        </w:rPr>
      </w:pPr>
      <w:r w:rsidRPr="00194793">
        <w:rPr>
          <w:sz w:val="28"/>
          <w:szCs w:val="28"/>
        </w:rPr>
        <w:t>станица Вышестеблиевская</w:t>
      </w:r>
    </w:p>
    <w:p w:rsidR="00AB6ADF" w:rsidRPr="00194793" w:rsidRDefault="00AB6ADF" w:rsidP="00194793">
      <w:pPr>
        <w:pStyle w:val="abullet2gif"/>
        <w:spacing w:before="0" w:beforeAutospacing="0" w:after="0" w:afterAutospacing="0"/>
        <w:ind w:firstLine="756"/>
        <w:contextualSpacing/>
        <w:jc w:val="center"/>
        <w:rPr>
          <w:sz w:val="28"/>
          <w:szCs w:val="28"/>
        </w:rPr>
      </w:pPr>
      <w:r w:rsidRPr="00194793">
        <w:rPr>
          <w:sz w:val="28"/>
          <w:szCs w:val="28"/>
        </w:rPr>
        <w:tab/>
      </w:r>
    </w:p>
    <w:p w:rsidR="00164320" w:rsidRDefault="00AB6ADF" w:rsidP="00194793">
      <w:pPr>
        <w:pStyle w:val="abullet3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194793">
        <w:rPr>
          <w:b/>
          <w:sz w:val="28"/>
          <w:szCs w:val="28"/>
        </w:rPr>
        <w:t>О внесении изменений в постановление администрации</w:t>
      </w:r>
      <w:r w:rsidR="00D864B5" w:rsidRPr="00194793">
        <w:rPr>
          <w:b/>
          <w:sz w:val="28"/>
          <w:szCs w:val="28"/>
        </w:rPr>
        <w:t xml:space="preserve"> Вышестеблиевского сельского поселения </w:t>
      </w:r>
      <w:r w:rsidRPr="00194793">
        <w:rPr>
          <w:b/>
          <w:sz w:val="28"/>
          <w:szCs w:val="28"/>
        </w:rPr>
        <w:t>Темрюкского района</w:t>
      </w:r>
    </w:p>
    <w:p w:rsidR="00AB6ADF" w:rsidRPr="00194793" w:rsidRDefault="00D864B5" w:rsidP="00194793">
      <w:pPr>
        <w:pStyle w:val="a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194793">
        <w:rPr>
          <w:b/>
          <w:sz w:val="28"/>
          <w:szCs w:val="28"/>
        </w:rPr>
        <w:t>от 6 октября 2023</w:t>
      </w:r>
      <w:r w:rsidR="00194793">
        <w:rPr>
          <w:b/>
          <w:sz w:val="28"/>
          <w:szCs w:val="28"/>
        </w:rPr>
        <w:t xml:space="preserve"> г.</w:t>
      </w:r>
      <w:r w:rsidR="00AB6ADF" w:rsidRPr="00194793">
        <w:rPr>
          <w:b/>
          <w:sz w:val="28"/>
          <w:szCs w:val="28"/>
        </w:rPr>
        <w:t xml:space="preserve"> № </w:t>
      </w:r>
      <w:r w:rsidRPr="00194793">
        <w:rPr>
          <w:b/>
          <w:sz w:val="28"/>
          <w:szCs w:val="28"/>
        </w:rPr>
        <w:t xml:space="preserve">183 «Об утверждении </w:t>
      </w:r>
      <w:r w:rsidR="00AB6ADF" w:rsidRPr="00194793">
        <w:rPr>
          <w:b/>
          <w:sz w:val="28"/>
          <w:szCs w:val="28"/>
        </w:rPr>
        <w:t>Инструкции о порядке рассмотрения</w:t>
      </w:r>
      <w:r w:rsidRPr="00194793">
        <w:rPr>
          <w:b/>
          <w:sz w:val="28"/>
          <w:szCs w:val="28"/>
        </w:rPr>
        <w:t xml:space="preserve"> </w:t>
      </w:r>
      <w:r w:rsidR="00AB6ADF" w:rsidRPr="00194793">
        <w:rPr>
          <w:b/>
          <w:sz w:val="28"/>
          <w:szCs w:val="28"/>
        </w:rPr>
        <w:t>обр</w:t>
      </w:r>
      <w:r w:rsidRPr="00194793">
        <w:rPr>
          <w:b/>
          <w:sz w:val="28"/>
          <w:szCs w:val="28"/>
        </w:rPr>
        <w:t xml:space="preserve">ащений граждан в администрации Вышестеблиевского сельского </w:t>
      </w:r>
      <w:r w:rsidR="00AB6ADF" w:rsidRPr="00194793">
        <w:rPr>
          <w:b/>
          <w:sz w:val="28"/>
          <w:szCs w:val="28"/>
        </w:rPr>
        <w:t>поселения Темрюкского района»</w:t>
      </w:r>
    </w:p>
    <w:p w:rsidR="00AB6ADF" w:rsidRPr="00194793" w:rsidRDefault="00AB6ADF" w:rsidP="00194793">
      <w:pPr>
        <w:pStyle w:val="a3"/>
        <w:spacing w:before="0" w:line="240" w:lineRule="auto"/>
        <w:ind w:firstLine="75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6ADF" w:rsidRPr="00194793" w:rsidRDefault="00AB6ADF" w:rsidP="00194793">
      <w:pPr>
        <w:widowControl/>
        <w:ind w:firstLine="709"/>
        <w:jc w:val="both"/>
        <w:rPr>
          <w:sz w:val="28"/>
          <w:szCs w:val="28"/>
        </w:rPr>
      </w:pPr>
      <w:r w:rsidRPr="00194793">
        <w:rPr>
          <w:sz w:val="28"/>
          <w:szCs w:val="28"/>
        </w:rPr>
        <w:t xml:space="preserve">На основании статьи 3 Закона Краснодарского края от 28 июня 2007 г. </w:t>
      </w:r>
      <w:r w:rsidRPr="00194793">
        <w:rPr>
          <w:sz w:val="28"/>
          <w:szCs w:val="28"/>
        </w:rPr>
        <w:br/>
        <w:t>№ 1270-КЗ «О дополнительных гарантиях реализации права граждан на обращение в Краснодарском крае»</w:t>
      </w:r>
      <w:r w:rsidR="00194793">
        <w:rPr>
          <w:sz w:val="28"/>
          <w:szCs w:val="28"/>
        </w:rPr>
        <w:t xml:space="preserve"> </w:t>
      </w:r>
      <w:r w:rsidRPr="00194793">
        <w:rPr>
          <w:sz w:val="28"/>
          <w:szCs w:val="28"/>
        </w:rPr>
        <w:t>(в ред. от 09.07.2013</w:t>
      </w:r>
      <w:r w:rsidR="00194793">
        <w:rPr>
          <w:sz w:val="28"/>
          <w:szCs w:val="28"/>
        </w:rPr>
        <w:t xml:space="preserve"> г.</w:t>
      </w:r>
      <w:r w:rsidRPr="00194793">
        <w:rPr>
          <w:sz w:val="28"/>
          <w:szCs w:val="28"/>
        </w:rPr>
        <w:t>), руководствуясь Уст</w:t>
      </w:r>
      <w:r w:rsidR="00D864B5" w:rsidRPr="00194793">
        <w:rPr>
          <w:sz w:val="28"/>
          <w:szCs w:val="28"/>
        </w:rPr>
        <w:t>авом Вышестеблиевского сельского</w:t>
      </w:r>
      <w:r w:rsidRPr="00194793">
        <w:rPr>
          <w:sz w:val="28"/>
          <w:szCs w:val="28"/>
        </w:rPr>
        <w:t xml:space="preserve"> поселения Темрюкского муниципального района Краснодарского края, постановляю: </w:t>
      </w:r>
    </w:p>
    <w:p w:rsidR="00AB6ADF" w:rsidRPr="00194793" w:rsidRDefault="00AB6ADF" w:rsidP="00194793">
      <w:pPr>
        <w:widowControl/>
        <w:ind w:firstLine="709"/>
        <w:jc w:val="both"/>
        <w:rPr>
          <w:sz w:val="28"/>
          <w:szCs w:val="28"/>
        </w:rPr>
      </w:pPr>
      <w:r w:rsidRPr="00194793">
        <w:rPr>
          <w:sz w:val="28"/>
          <w:szCs w:val="28"/>
        </w:rPr>
        <w:t>1. Внести изменения</w:t>
      </w:r>
      <w:r w:rsidR="00D864B5" w:rsidRPr="00194793">
        <w:rPr>
          <w:sz w:val="28"/>
          <w:szCs w:val="28"/>
        </w:rPr>
        <w:t xml:space="preserve"> </w:t>
      </w:r>
      <w:r w:rsidRPr="00194793">
        <w:rPr>
          <w:sz w:val="28"/>
          <w:szCs w:val="28"/>
        </w:rPr>
        <w:t>в постановление администраци</w:t>
      </w:r>
      <w:r w:rsidR="00D864B5" w:rsidRPr="00194793">
        <w:rPr>
          <w:sz w:val="28"/>
          <w:szCs w:val="28"/>
        </w:rPr>
        <w:t xml:space="preserve">и Вышестеблиевского сельского </w:t>
      </w:r>
      <w:r w:rsidRPr="00194793">
        <w:rPr>
          <w:sz w:val="28"/>
          <w:szCs w:val="28"/>
        </w:rPr>
        <w:t xml:space="preserve"> поселения Темрюкского района</w:t>
      </w:r>
      <w:r w:rsidR="00D864B5" w:rsidRPr="00194793">
        <w:rPr>
          <w:sz w:val="28"/>
          <w:szCs w:val="28"/>
        </w:rPr>
        <w:t xml:space="preserve"> от 6 октября 2023 г. № 183 </w:t>
      </w:r>
      <w:r w:rsidRPr="00194793">
        <w:rPr>
          <w:sz w:val="28"/>
          <w:szCs w:val="28"/>
        </w:rPr>
        <w:t>«Об утверждении Инструкции о</w:t>
      </w:r>
      <w:r w:rsidR="00D864B5" w:rsidRPr="00194793">
        <w:rPr>
          <w:sz w:val="28"/>
          <w:szCs w:val="28"/>
        </w:rPr>
        <w:t xml:space="preserve"> порядке рассмотрения обращений граждан </w:t>
      </w:r>
      <w:r w:rsidRPr="00194793">
        <w:rPr>
          <w:sz w:val="28"/>
          <w:szCs w:val="28"/>
        </w:rPr>
        <w:t>в администр</w:t>
      </w:r>
      <w:r w:rsidR="00D864B5" w:rsidRPr="00194793">
        <w:rPr>
          <w:sz w:val="28"/>
          <w:szCs w:val="28"/>
        </w:rPr>
        <w:t>ации</w:t>
      </w:r>
      <w:r w:rsidRPr="00194793">
        <w:rPr>
          <w:sz w:val="28"/>
          <w:szCs w:val="28"/>
        </w:rPr>
        <w:t xml:space="preserve"> </w:t>
      </w:r>
      <w:r w:rsidR="00D864B5" w:rsidRPr="00194793">
        <w:rPr>
          <w:sz w:val="28"/>
          <w:szCs w:val="28"/>
        </w:rPr>
        <w:t xml:space="preserve">Вышестеблиевского сельского </w:t>
      </w:r>
      <w:r w:rsidRPr="00194793">
        <w:rPr>
          <w:sz w:val="28"/>
          <w:szCs w:val="28"/>
        </w:rPr>
        <w:t>поселения Темрюкского района»</w:t>
      </w:r>
      <w:r w:rsidR="00D864B5" w:rsidRPr="00194793">
        <w:rPr>
          <w:sz w:val="28"/>
          <w:szCs w:val="28"/>
        </w:rPr>
        <w:t xml:space="preserve"> </w:t>
      </w:r>
      <w:r w:rsidRPr="00194793">
        <w:rPr>
          <w:sz w:val="28"/>
          <w:szCs w:val="28"/>
        </w:rPr>
        <w:t>дополнив пункт 2.3.1 Инструкции о порядке</w:t>
      </w:r>
      <w:r w:rsidR="00D864B5" w:rsidRPr="00194793">
        <w:rPr>
          <w:sz w:val="28"/>
          <w:szCs w:val="28"/>
        </w:rPr>
        <w:t xml:space="preserve"> рассмотрения обращений граждан </w:t>
      </w:r>
      <w:r w:rsidRPr="00194793">
        <w:rPr>
          <w:sz w:val="28"/>
          <w:szCs w:val="28"/>
        </w:rPr>
        <w:t>в администра</w:t>
      </w:r>
      <w:r w:rsidR="00D864B5" w:rsidRPr="00194793">
        <w:rPr>
          <w:sz w:val="28"/>
          <w:szCs w:val="28"/>
        </w:rPr>
        <w:t>ции Вышестеблиевского сельского</w:t>
      </w:r>
      <w:r w:rsidRPr="00194793">
        <w:rPr>
          <w:sz w:val="28"/>
          <w:szCs w:val="28"/>
        </w:rPr>
        <w:t xml:space="preserve"> поселения Темрюкского района абзацем следующего содержания: </w:t>
      </w:r>
    </w:p>
    <w:p w:rsidR="00AB6ADF" w:rsidRPr="00194793" w:rsidRDefault="00AB6ADF" w:rsidP="00194793">
      <w:pPr>
        <w:widowControl/>
        <w:ind w:firstLine="709"/>
        <w:jc w:val="both"/>
        <w:rPr>
          <w:sz w:val="28"/>
          <w:szCs w:val="28"/>
        </w:rPr>
      </w:pPr>
      <w:proofErr w:type="gramStart"/>
      <w:r w:rsidRPr="00194793">
        <w:rPr>
          <w:sz w:val="28"/>
          <w:szCs w:val="28"/>
        </w:rPr>
        <w:t>«Обращения участников специальной военн</w:t>
      </w:r>
      <w:r w:rsidRPr="00194793">
        <w:rPr>
          <w:rStyle w:val="1"/>
          <w:sz w:val="28"/>
          <w:szCs w:val="28"/>
        </w:rPr>
        <w:t xml:space="preserve">ой операции и членов их семей по вопросам оказания социальной помощи и мер поддержки в пределах компетенции </w:t>
      </w:r>
      <w:r w:rsidRPr="00194793">
        <w:rPr>
          <w:sz w:val="28"/>
          <w:szCs w:val="28"/>
        </w:rPr>
        <w:t>администра</w:t>
      </w:r>
      <w:r w:rsidR="00D864B5" w:rsidRPr="00194793">
        <w:rPr>
          <w:sz w:val="28"/>
          <w:szCs w:val="28"/>
        </w:rPr>
        <w:t xml:space="preserve">ции Вышестеблиевского сельского </w:t>
      </w:r>
      <w:r w:rsidRPr="00194793">
        <w:rPr>
          <w:sz w:val="28"/>
          <w:szCs w:val="28"/>
        </w:rPr>
        <w:t>поселения Темрюкского муниципального района Краснодарского края</w:t>
      </w:r>
      <w:r w:rsidRPr="00194793">
        <w:rPr>
          <w:rStyle w:val="1"/>
          <w:sz w:val="28"/>
          <w:szCs w:val="28"/>
        </w:rPr>
        <w:t>, предоставления льгот муниципальными учреждениями в сфере образования, культуры и спорта, рассматриваются в срок не более 15 р</w:t>
      </w:r>
      <w:r w:rsidRPr="00194793">
        <w:rPr>
          <w:sz w:val="28"/>
          <w:szCs w:val="28"/>
        </w:rPr>
        <w:t>абочих дней со дня регистрации таких обращений, если иные сроки не установлены федеральным и региональным</w:t>
      </w:r>
      <w:proofErr w:type="gramEnd"/>
      <w:r w:rsidRPr="00194793">
        <w:rPr>
          <w:sz w:val="28"/>
          <w:szCs w:val="28"/>
        </w:rPr>
        <w:t xml:space="preserve"> законодательством». </w:t>
      </w:r>
    </w:p>
    <w:p w:rsidR="00164320" w:rsidRPr="00876074" w:rsidRDefault="00AB6ADF" w:rsidP="00164320">
      <w:pPr>
        <w:ind w:firstLine="709"/>
        <w:jc w:val="both"/>
        <w:rPr>
          <w:sz w:val="28"/>
          <w:szCs w:val="28"/>
        </w:rPr>
      </w:pPr>
      <w:r w:rsidRPr="00194793">
        <w:rPr>
          <w:sz w:val="28"/>
          <w:szCs w:val="28"/>
        </w:rPr>
        <w:t xml:space="preserve">2. </w:t>
      </w:r>
      <w:proofErr w:type="gramStart"/>
      <w:r w:rsidR="00164320" w:rsidRPr="005361CA">
        <w:rPr>
          <w:sz w:val="28"/>
          <w:szCs w:val="28"/>
        </w:rPr>
        <w:t xml:space="preserve">Общему отделу </w:t>
      </w:r>
      <w:r w:rsidR="00164320">
        <w:rPr>
          <w:sz w:val="28"/>
          <w:szCs w:val="28"/>
        </w:rPr>
        <w:t xml:space="preserve">администрации </w:t>
      </w:r>
      <w:r w:rsidR="00164320" w:rsidRPr="005361CA">
        <w:rPr>
          <w:sz w:val="28"/>
          <w:szCs w:val="28"/>
        </w:rPr>
        <w:t xml:space="preserve">Вышестеблиевского сельского поселения </w:t>
      </w:r>
      <w:r w:rsidR="00164320">
        <w:rPr>
          <w:sz w:val="28"/>
          <w:szCs w:val="28"/>
        </w:rPr>
        <w:t>Темрюкского муниципального района Краснодарского края</w:t>
      </w:r>
      <w:r w:rsidR="00164320" w:rsidRPr="005361CA">
        <w:rPr>
          <w:sz w:val="28"/>
          <w:szCs w:val="28"/>
        </w:rPr>
        <w:t xml:space="preserve"> </w:t>
      </w:r>
      <w:r w:rsidR="00164320">
        <w:rPr>
          <w:sz w:val="28"/>
          <w:szCs w:val="28"/>
        </w:rPr>
        <w:t xml:space="preserve"> (</w:t>
      </w:r>
      <w:proofErr w:type="spellStart"/>
      <w:r w:rsidR="00164320">
        <w:rPr>
          <w:sz w:val="28"/>
          <w:szCs w:val="28"/>
        </w:rPr>
        <w:t>Бедакова</w:t>
      </w:r>
      <w:proofErr w:type="spellEnd"/>
      <w:r w:rsidR="00164320">
        <w:rPr>
          <w:sz w:val="28"/>
          <w:szCs w:val="28"/>
        </w:rPr>
        <w:t xml:space="preserve"> Л.Н.) </w:t>
      </w:r>
      <w:r w:rsidR="00164320" w:rsidRPr="005361CA">
        <w:rPr>
          <w:sz w:val="28"/>
          <w:szCs w:val="28"/>
        </w:rPr>
        <w:t xml:space="preserve">официально опубликовать настоящее решение в периодическом печатном издании газете </w:t>
      </w:r>
      <w:r w:rsidR="00164320">
        <w:rPr>
          <w:sz w:val="28"/>
          <w:szCs w:val="28"/>
        </w:rPr>
        <w:t xml:space="preserve">Темрюкского района </w:t>
      </w:r>
      <w:r w:rsidR="00164320" w:rsidRPr="005361CA">
        <w:rPr>
          <w:sz w:val="28"/>
          <w:szCs w:val="28"/>
        </w:rPr>
        <w:t>«Тамань»</w:t>
      </w:r>
      <w:r w:rsidR="00164320" w:rsidRPr="00DE2F1F">
        <w:rPr>
          <w:sz w:val="28"/>
          <w:szCs w:val="28"/>
        </w:rPr>
        <w:t xml:space="preserve"> </w:t>
      </w:r>
      <w:r w:rsidR="00164320" w:rsidRPr="00876074">
        <w:rPr>
          <w:sz w:val="28"/>
          <w:szCs w:val="28"/>
        </w:rPr>
        <w:t xml:space="preserve">и официально опубликовать (разместить) на официальном сайте муниципального образования Темрюкский </w:t>
      </w:r>
      <w:r w:rsidR="00164320">
        <w:rPr>
          <w:sz w:val="28"/>
          <w:szCs w:val="28"/>
        </w:rPr>
        <w:t>район</w:t>
      </w:r>
      <w:r w:rsidR="00164320" w:rsidRPr="00876074">
        <w:rPr>
          <w:sz w:val="28"/>
          <w:szCs w:val="28"/>
        </w:rPr>
        <w:t xml:space="preserve"> в информационно-телекоммуникационной сети «Интернет», а также разместить на </w:t>
      </w:r>
      <w:r w:rsidR="00164320" w:rsidRPr="00876074">
        <w:rPr>
          <w:sz w:val="28"/>
          <w:szCs w:val="28"/>
        </w:rPr>
        <w:lastRenderedPageBreak/>
        <w:t xml:space="preserve">официальном сайте администрации Вышестеблиевского сельского поселения Темрюкского муниципального района Краснодарского края. </w:t>
      </w:r>
      <w:proofErr w:type="gramEnd"/>
    </w:p>
    <w:p w:rsidR="00AB6ADF" w:rsidRPr="00194793" w:rsidRDefault="00AB6ADF" w:rsidP="00194793">
      <w:pPr>
        <w:pStyle w:val="abullet3gi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194793">
        <w:rPr>
          <w:sz w:val="28"/>
          <w:szCs w:val="28"/>
        </w:rPr>
        <w:t xml:space="preserve">3. </w:t>
      </w:r>
      <w:proofErr w:type="gramStart"/>
      <w:r w:rsidRPr="00194793">
        <w:rPr>
          <w:sz w:val="28"/>
          <w:szCs w:val="28"/>
        </w:rPr>
        <w:t xml:space="preserve">Постановление </w:t>
      </w:r>
      <w:r w:rsidR="00054226" w:rsidRPr="00194793">
        <w:rPr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6 октября 2023 № 183 «Об утверждении Инструкции о порядке рассмотрения обращений граждан в администрации Вышестеблиевского сельского поселения Темрюкского района»</w:t>
      </w:r>
      <w:r w:rsidR="00164320">
        <w:rPr>
          <w:sz w:val="28"/>
          <w:szCs w:val="28"/>
        </w:rPr>
        <w:t xml:space="preserve"> </w:t>
      </w:r>
      <w:r w:rsidRPr="00194793">
        <w:rPr>
          <w:sz w:val="28"/>
          <w:szCs w:val="28"/>
        </w:rPr>
        <w:t xml:space="preserve">вступает в силу </w:t>
      </w:r>
      <w:r w:rsidR="00964BDD">
        <w:rPr>
          <w:sz w:val="28"/>
          <w:szCs w:val="28"/>
        </w:rPr>
        <w:t>на следующий день после</w:t>
      </w:r>
      <w:r w:rsidRPr="00194793">
        <w:rPr>
          <w:sz w:val="28"/>
          <w:szCs w:val="28"/>
        </w:rPr>
        <w:t xml:space="preserve"> его официального опубликования.</w:t>
      </w:r>
      <w:bookmarkStart w:id="0" w:name="_GoBack"/>
      <w:bookmarkEnd w:id="0"/>
      <w:r w:rsidRPr="00194793">
        <w:rPr>
          <w:sz w:val="28"/>
          <w:szCs w:val="28"/>
        </w:rPr>
        <w:t> </w:t>
      </w:r>
      <w:proofErr w:type="gramEnd"/>
    </w:p>
    <w:p w:rsidR="00164320" w:rsidRDefault="00164320" w:rsidP="00194793">
      <w:pPr>
        <w:pStyle w:val="a3"/>
        <w:spacing w:before="0" w:line="240" w:lineRule="auto"/>
        <w:ind w:firstLine="7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ADF" w:rsidRPr="00194793" w:rsidRDefault="00AB6ADF" w:rsidP="00194793">
      <w:pPr>
        <w:pStyle w:val="a3"/>
        <w:spacing w:before="0" w:line="240" w:lineRule="auto"/>
        <w:ind w:firstLine="756"/>
        <w:contextualSpacing/>
        <w:jc w:val="both"/>
        <w:rPr>
          <w:rFonts w:ascii="Times New Roman" w:hAnsi="Times New Roman"/>
          <w:sz w:val="28"/>
          <w:szCs w:val="28"/>
        </w:rPr>
      </w:pPr>
      <w:r w:rsidRPr="00194793">
        <w:rPr>
          <w:rFonts w:ascii="Times New Roman" w:hAnsi="Times New Roman"/>
          <w:sz w:val="28"/>
          <w:szCs w:val="28"/>
        </w:rPr>
        <w:t> </w:t>
      </w:r>
    </w:p>
    <w:p w:rsidR="00054226" w:rsidRPr="00194793" w:rsidRDefault="00AB6ADF" w:rsidP="00194793">
      <w:pPr>
        <w:widowControl/>
        <w:jc w:val="both"/>
        <w:rPr>
          <w:sz w:val="28"/>
          <w:szCs w:val="28"/>
        </w:rPr>
      </w:pPr>
      <w:r w:rsidRPr="00194793">
        <w:rPr>
          <w:sz w:val="28"/>
          <w:szCs w:val="28"/>
        </w:rPr>
        <w:t>Гла</w:t>
      </w:r>
      <w:r w:rsidR="00054226" w:rsidRPr="00194793">
        <w:rPr>
          <w:sz w:val="28"/>
          <w:szCs w:val="28"/>
        </w:rPr>
        <w:t>ва Вышестеблиевского</w:t>
      </w:r>
    </w:p>
    <w:p w:rsidR="00054226" w:rsidRPr="00194793" w:rsidRDefault="00AB6ADF" w:rsidP="00194793">
      <w:pPr>
        <w:widowControl/>
        <w:jc w:val="both"/>
        <w:rPr>
          <w:sz w:val="28"/>
          <w:szCs w:val="28"/>
        </w:rPr>
      </w:pPr>
      <w:r w:rsidRPr="00194793">
        <w:rPr>
          <w:sz w:val="28"/>
          <w:szCs w:val="28"/>
        </w:rPr>
        <w:t xml:space="preserve">поселения </w:t>
      </w:r>
      <w:r w:rsidR="00054226" w:rsidRPr="00194793">
        <w:rPr>
          <w:sz w:val="28"/>
          <w:szCs w:val="28"/>
        </w:rPr>
        <w:t>сельского</w:t>
      </w:r>
    </w:p>
    <w:p w:rsidR="00AB6ADF" w:rsidRPr="00194793" w:rsidRDefault="00AB6ADF" w:rsidP="00194793">
      <w:pPr>
        <w:widowControl/>
        <w:jc w:val="both"/>
        <w:rPr>
          <w:sz w:val="28"/>
          <w:szCs w:val="28"/>
        </w:rPr>
      </w:pPr>
      <w:r w:rsidRPr="00194793">
        <w:rPr>
          <w:sz w:val="28"/>
          <w:szCs w:val="28"/>
        </w:rPr>
        <w:t>Темрюкского муниципального</w:t>
      </w:r>
    </w:p>
    <w:p w:rsidR="00AB6ADF" w:rsidRPr="00194793" w:rsidRDefault="00AB6ADF" w:rsidP="00194793">
      <w:pPr>
        <w:widowControl/>
        <w:jc w:val="both"/>
        <w:rPr>
          <w:sz w:val="28"/>
          <w:szCs w:val="28"/>
        </w:rPr>
      </w:pPr>
      <w:r w:rsidRPr="00194793">
        <w:rPr>
          <w:sz w:val="28"/>
          <w:szCs w:val="28"/>
        </w:rPr>
        <w:t>района Краснодарско</w:t>
      </w:r>
      <w:r w:rsidR="00054226" w:rsidRPr="00194793">
        <w:rPr>
          <w:sz w:val="28"/>
          <w:szCs w:val="28"/>
        </w:rPr>
        <w:t>го к</w:t>
      </w:r>
      <w:r w:rsidRPr="00194793">
        <w:rPr>
          <w:sz w:val="28"/>
          <w:szCs w:val="28"/>
        </w:rPr>
        <w:t>рая</w:t>
      </w:r>
      <w:r w:rsidR="00054226" w:rsidRPr="00194793">
        <w:rPr>
          <w:sz w:val="28"/>
          <w:szCs w:val="28"/>
        </w:rPr>
        <w:t xml:space="preserve">                     Д.В.</w:t>
      </w:r>
      <w:r w:rsidR="00964BDD">
        <w:rPr>
          <w:sz w:val="28"/>
          <w:szCs w:val="28"/>
        </w:rPr>
        <w:t xml:space="preserve"> </w:t>
      </w:r>
      <w:proofErr w:type="spellStart"/>
      <w:r w:rsidR="00054226" w:rsidRPr="00194793">
        <w:rPr>
          <w:sz w:val="28"/>
          <w:szCs w:val="28"/>
        </w:rPr>
        <w:t>Колмык</w:t>
      </w:r>
      <w:proofErr w:type="spellEnd"/>
      <w:r w:rsidRPr="00194793">
        <w:rPr>
          <w:sz w:val="28"/>
          <w:szCs w:val="28"/>
        </w:rPr>
        <w:t>    </w:t>
      </w:r>
      <w:r w:rsidR="00054226" w:rsidRPr="00194793">
        <w:rPr>
          <w:sz w:val="28"/>
          <w:szCs w:val="28"/>
        </w:rPr>
        <w:t xml:space="preserve">    </w:t>
      </w:r>
      <w:r w:rsidRPr="00194793">
        <w:rPr>
          <w:sz w:val="28"/>
          <w:szCs w:val="28"/>
        </w:rPr>
        <w:t>                                           </w:t>
      </w:r>
      <w:r w:rsidR="00054226" w:rsidRPr="00194793">
        <w:rPr>
          <w:sz w:val="28"/>
          <w:szCs w:val="28"/>
        </w:rPr>
        <w:t>                  </w:t>
      </w:r>
    </w:p>
    <w:p w:rsidR="004822B3" w:rsidRPr="00194793" w:rsidRDefault="004822B3" w:rsidP="00194793">
      <w:pPr>
        <w:rPr>
          <w:sz w:val="28"/>
          <w:szCs w:val="28"/>
        </w:rPr>
      </w:pPr>
    </w:p>
    <w:p w:rsidR="00194793" w:rsidRPr="00194793" w:rsidRDefault="00194793">
      <w:pPr>
        <w:rPr>
          <w:sz w:val="28"/>
          <w:szCs w:val="28"/>
        </w:rPr>
      </w:pPr>
    </w:p>
    <w:sectPr w:rsidR="00194793" w:rsidRPr="00194793" w:rsidSect="001643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ADF"/>
    <w:rsid w:val="00054226"/>
    <w:rsid w:val="00164320"/>
    <w:rsid w:val="00194793"/>
    <w:rsid w:val="004822B3"/>
    <w:rsid w:val="0081683D"/>
    <w:rsid w:val="009646D0"/>
    <w:rsid w:val="00964BDD"/>
    <w:rsid w:val="00AB6ADF"/>
    <w:rsid w:val="00CD43C3"/>
    <w:rsid w:val="00D864B5"/>
    <w:rsid w:val="00FC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D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AB6ADF"/>
    <w:pPr>
      <w:widowControl w:val="0"/>
      <w:spacing w:before="160" w:after="0" w:line="288" w:lineRule="auto"/>
    </w:pPr>
    <w:rPr>
      <w:rFonts w:ascii="Helvetica Neue" w:eastAsia="Times New Roman" w:hAnsi="Helvetica Neue" w:cs="Times New Roman"/>
      <w:color w:val="000000"/>
      <w:sz w:val="24"/>
      <w:szCs w:val="20"/>
      <w:lang w:eastAsia="ru-RU"/>
    </w:rPr>
  </w:style>
  <w:style w:type="character" w:customStyle="1" w:styleId="1">
    <w:name w:val="Обычный1"/>
    <w:rsid w:val="00AB6ADF"/>
    <w:rPr>
      <w:sz w:val="24"/>
    </w:rPr>
  </w:style>
  <w:style w:type="paragraph" w:customStyle="1" w:styleId="abullet1gif">
    <w:name w:val="abullet1.gif"/>
    <w:basedOn w:val="a"/>
    <w:rsid w:val="00AB6ADF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abullet2gif">
    <w:name w:val="abullet2.gif"/>
    <w:basedOn w:val="a"/>
    <w:rsid w:val="00AB6ADF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abullet3gif">
    <w:name w:val="abullet3.gif"/>
    <w:basedOn w:val="a"/>
    <w:rsid w:val="00AB6ADF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64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4B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6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pes</cp:lastModifiedBy>
  <cp:revision>6</cp:revision>
  <cp:lastPrinted>2026-03-13T10:09:00Z</cp:lastPrinted>
  <dcterms:created xsi:type="dcterms:W3CDTF">2026-03-13T07:46:00Z</dcterms:created>
  <dcterms:modified xsi:type="dcterms:W3CDTF">2026-03-13T10:34:00Z</dcterms:modified>
</cp:coreProperties>
</file>