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B39" w:rsidRPr="00CD2B69" w:rsidRDefault="00B44CA9" w:rsidP="00A36B39">
      <w:pPr>
        <w:pStyle w:val="a3"/>
        <w:ind w:left="10490"/>
        <w:rPr>
          <w:rFonts w:ascii="Times New Roman" w:hAnsi="Times New Roman" w:cs="Times New Roman"/>
          <w:sz w:val="28"/>
          <w:szCs w:val="28"/>
        </w:rPr>
      </w:pPr>
      <w:r w:rsidRPr="00B44CA9">
        <w:rPr>
          <w:rFonts w:ascii="Times New Roman" w:hAnsi="Times New Roman" w:cs="Times New Roman"/>
          <w:sz w:val="28"/>
          <w:szCs w:val="28"/>
        </w:rPr>
        <w:t>Приложение 4</w:t>
      </w:r>
    </w:p>
    <w:p w:rsidR="00A36B39" w:rsidRPr="00CD2B69" w:rsidRDefault="00A36B39" w:rsidP="00A36B39">
      <w:pPr>
        <w:pStyle w:val="a3"/>
        <w:ind w:left="10490"/>
        <w:rPr>
          <w:rFonts w:ascii="Times New Roman" w:hAnsi="Times New Roman" w:cs="Times New Roman"/>
          <w:sz w:val="28"/>
          <w:szCs w:val="28"/>
        </w:rPr>
      </w:pPr>
      <w:r w:rsidRPr="00CD2B69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A36B39" w:rsidRDefault="00A36B39" w:rsidP="00A36B39">
      <w:pPr>
        <w:pStyle w:val="a3"/>
        <w:ind w:left="10490"/>
        <w:rPr>
          <w:rFonts w:ascii="Times New Roman" w:hAnsi="Times New Roman" w:cs="Times New Roman"/>
          <w:sz w:val="28"/>
          <w:szCs w:val="28"/>
        </w:rPr>
      </w:pPr>
      <w:r w:rsidRPr="00CD2B69"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</w:t>
      </w:r>
    </w:p>
    <w:p w:rsidR="00A36B39" w:rsidRDefault="00A36B39" w:rsidP="00A36B39">
      <w:pPr>
        <w:pStyle w:val="a3"/>
        <w:ind w:left="10490"/>
        <w:rPr>
          <w:rFonts w:ascii="Times New Roman" w:hAnsi="Times New Roman" w:cs="Times New Roman"/>
          <w:sz w:val="28"/>
          <w:szCs w:val="28"/>
        </w:rPr>
      </w:pPr>
      <w:r w:rsidRPr="00CD2B69">
        <w:rPr>
          <w:rFonts w:ascii="Times New Roman" w:hAnsi="Times New Roman" w:cs="Times New Roman"/>
          <w:sz w:val="28"/>
          <w:szCs w:val="28"/>
        </w:rPr>
        <w:t xml:space="preserve">услуги«Предоставление копий </w:t>
      </w:r>
    </w:p>
    <w:p w:rsidR="00A36B39" w:rsidRDefault="00A36B39" w:rsidP="00A36B39">
      <w:pPr>
        <w:pStyle w:val="a3"/>
        <w:ind w:left="10490"/>
        <w:rPr>
          <w:rFonts w:ascii="Times New Roman" w:hAnsi="Times New Roman" w:cs="Times New Roman"/>
          <w:sz w:val="28"/>
          <w:szCs w:val="28"/>
        </w:rPr>
      </w:pPr>
      <w:r w:rsidRPr="00CD2B69">
        <w:rPr>
          <w:rFonts w:ascii="Times New Roman" w:hAnsi="Times New Roman" w:cs="Times New Roman"/>
          <w:sz w:val="28"/>
          <w:szCs w:val="28"/>
        </w:rPr>
        <w:t xml:space="preserve">правовых актовадминистрации </w:t>
      </w:r>
    </w:p>
    <w:p w:rsidR="00A36B39" w:rsidRPr="00CD2B69" w:rsidRDefault="00A36B39" w:rsidP="00A36B39">
      <w:pPr>
        <w:pStyle w:val="a3"/>
        <w:ind w:left="10490"/>
        <w:rPr>
          <w:rFonts w:ascii="Times New Roman" w:hAnsi="Times New Roman" w:cs="Times New Roman"/>
          <w:sz w:val="28"/>
          <w:szCs w:val="28"/>
        </w:rPr>
      </w:pPr>
      <w:r w:rsidRPr="00CD2B69">
        <w:rPr>
          <w:rFonts w:ascii="Times New Roman" w:hAnsi="Times New Roman" w:cs="Times New Roman"/>
          <w:sz w:val="28"/>
          <w:szCs w:val="28"/>
        </w:rPr>
        <w:t>муниципального образования»</w:t>
      </w:r>
    </w:p>
    <w:p w:rsidR="00A36B39" w:rsidRDefault="00A36B39" w:rsidP="00671E8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36B39" w:rsidRDefault="00A36B39" w:rsidP="00671E8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36B39" w:rsidRPr="002A3A18" w:rsidRDefault="00A36B39" w:rsidP="00A36B39">
      <w:pPr>
        <w:pStyle w:val="a4"/>
        <w:jc w:val="center"/>
        <w:rPr>
          <w:b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ИСЧЕРПЫВАЮЩИЙ ПЕРЕЧЕНЬ</w:t>
      </w:r>
    </w:p>
    <w:p w:rsidR="00A36B39" w:rsidRDefault="00A36B39" w:rsidP="00A36B39">
      <w:pPr>
        <w:pStyle w:val="a4"/>
        <w:contextualSpacing/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оснований для отказа в приёме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8766A7" w:rsidRDefault="008766A7" w:rsidP="00A36B39">
      <w:pPr>
        <w:pStyle w:val="a4"/>
        <w:contextualSpacing/>
        <w:jc w:val="center"/>
      </w:pPr>
    </w:p>
    <w:p w:rsidR="00A36B39" w:rsidRPr="00CD0529" w:rsidRDefault="00A36B39" w:rsidP="008766A7">
      <w:pPr>
        <w:pStyle w:val="a3"/>
        <w:rPr>
          <w:sz w:val="2"/>
          <w:szCs w:val="2"/>
        </w:rPr>
      </w:pPr>
    </w:p>
    <w:tbl>
      <w:tblPr>
        <w:tblW w:w="1459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68"/>
        <w:gridCol w:w="1414"/>
        <w:gridCol w:w="4394"/>
        <w:gridCol w:w="1701"/>
        <w:gridCol w:w="6519"/>
      </w:tblGrid>
      <w:tr w:rsidR="00435F8D" w:rsidTr="00110CE7">
        <w:trPr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35F8D" w:rsidRDefault="00435F8D" w:rsidP="00110CE7">
            <w:pPr>
              <w:pStyle w:val="a4"/>
              <w:ind w:firstLine="0"/>
              <w:jc w:val="center"/>
            </w:pPr>
            <w:r>
              <w:t>№ п/п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77038" w:rsidRDefault="00435F8D" w:rsidP="00110CE7">
            <w:pPr>
              <w:pStyle w:val="a4"/>
              <w:ind w:firstLine="0"/>
              <w:jc w:val="center"/>
            </w:pPr>
            <w:r>
              <w:t>Идентифи</w:t>
            </w:r>
          </w:p>
          <w:p w:rsidR="00435F8D" w:rsidRDefault="00435F8D" w:rsidP="00B77038">
            <w:pPr>
              <w:pStyle w:val="a4"/>
              <w:ind w:firstLine="0"/>
              <w:jc w:val="center"/>
            </w:pPr>
            <w:r>
              <w:t>катор категории (признаков) заявителей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35F8D" w:rsidRDefault="00435F8D" w:rsidP="00110CE7">
            <w:pPr>
              <w:pStyle w:val="a4"/>
              <w:ind w:firstLine="0"/>
              <w:jc w:val="center"/>
            </w:pPr>
            <w:r>
              <w:t>Перечень оснований для отказа в приёме запроса о предоставлении муниципальной услуги и документов, необходимых для предоставления муниципальной услуги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35F8D" w:rsidRDefault="00435F8D" w:rsidP="00110CE7">
            <w:pPr>
              <w:pStyle w:val="a4"/>
              <w:ind w:firstLine="0"/>
              <w:jc w:val="center"/>
            </w:pPr>
            <w:r>
              <w:t>Перечень оснований для приостано</w:t>
            </w:r>
          </w:p>
          <w:p w:rsidR="00435F8D" w:rsidRDefault="00435F8D" w:rsidP="00110CE7">
            <w:pPr>
              <w:pStyle w:val="a4"/>
              <w:ind w:firstLine="0"/>
              <w:jc w:val="center"/>
            </w:pPr>
            <w:r>
              <w:t>вления предоставления муниципальной услуги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35F8D" w:rsidRDefault="00435F8D" w:rsidP="00110CE7">
            <w:pPr>
              <w:pStyle w:val="a4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Перечень оснований для отказа в предоставлении муниципальной услуги</w:t>
            </w:r>
          </w:p>
        </w:tc>
      </w:tr>
    </w:tbl>
    <w:p w:rsidR="00FE5C23" w:rsidRPr="000465C7" w:rsidRDefault="00FE5C23" w:rsidP="00FE5C23">
      <w:pPr>
        <w:widowControl w:val="0"/>
        <w:suppressAutoHyphens/>
        <w:overflowPunct w:val="0"/>
        <w:autoSpaceDE w:val="0"/>
        <w:autoSpaceDN w:val="0"/>
        <w:spacing w:after="0" w:line="245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"/>
          <w:szCs w:val="2"/>
          <w:shd w:val="clear" w:color="auto" w:fill="FFFFFF"/>
        </w:rPr>
      </w:pPr>
    </w:p>
    <w:tbl>
      <w:tblPr>
        <w:tblW w:w="1459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68"/>
        <w:gridCol w:w="1414"/>
        <w:gridCol w:w="4394"/>
        <w:gridCol w:w="1701"/>
        <w:gridCol w:w="6519"/>
      </w:tblGrid>
      <w:tr w:rsidR="00435F8D" w:rsidRPr="000465C7" w:rsidTr="000465C7">
        <w:trPr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23" w:type="dxa"/>
            </w:tcMar>
          </w:tcPr>
          <w:p w:rsidR="00435F8D" w:rsidRPr="000465C7" w:rsidRDefault="00435F8D" w:rsidP="000465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5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23" w:type="dxa"/>
            </w:tcMar>
          </w:tcPr>
          <w:p w:rsidR="00435F8D" w:rsidRPr="000465C7" w:rsidRDefault="00435F8D" w:rsidP="000465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5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23" w:type="dxa"/>
            </w:tcMar>
          </w:tcPr>
          <w:p w:rsidR="00435F8D" w:rsidRPr="000465C7" w:rsidRDefault="00435F8D" w:rsidP="000465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5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23" w:type="dxa"/>
            </w:tcMar>
          </w:tcPr>
          <w:p w:rsidR="00435F8D" w:rsidRPr="000465C7" w:rsidRDefault="00435F8D" w:rsidP="000465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5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23" w:type="dxa"/>
            </w:tcMar>
          </w:tcPr>
          <w:p w:rsidR="00435F8D" w:rsidRPr="000465C7" w:rsidRDefault="00435F8D" w:rsidP="000465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5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368C8" w:rsidRPr="000465C7" w:rsidTr="000465C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23" w:type="dxa"/>
            </w:tcMar>
          </w:tcPr>
          <w:p w:rsidR="004368C8" w:rsidRPr="000465C7" w:rsidRDefault="004368C8" w:rsidP="000465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5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23" w:type="dxa"/>
            </w:tcMar>
          </w:tcPr>
          <w:p w:rsidR="004368C8" w:rsidRPr="000465C7" w:rsidRDefault="004368C8" w:rsidP="000465C7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465C7">
              <w:rPr>
                <w:rFonts w:ascii="Times New Roman" w:hAnsi="Times New Roman" w:cs="Times New Roman"/>
                <w:sz w:val="24"/>
                <w:szCs w:val="24"/>
              </w:rPr>
              <w:t>А-Е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23" w:type="dxa"/>
            </w:tcMar>
          </w:tcPr>
          <w:p w:rsidR="004368C8" w:rsidRPr="000465C7" w:rsidRDefault="000B4070" w:rsidP="000465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65C7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="004368C8" w:rsidRPr="000465C7">
              <w:rPr>
                <w:rFonts w:ascii="Times New Roman" w:hAnsi="Times New Roman" w:cs="Times New Roman"/>
                <w:sz w:val="24"/>
                <w:szCs w:val="24"/>
              </w:rPr>
              <w:t>несоответствие запроса установленной приложением 5 регламента форме;</w:t>
            </w:r>
          </w:p>
          <w:p w:rsidR="004368C8" w:rsidRPr="000465C7" w:rsidRDefault="000B4070" w:rsidP="000465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65C7">
              <w:rPr>
                <w:rFonts w:ascii="Times New Roman" w:hAnsi="Times New Roman" w:cs="Times New Roman"/>
                <w:sz w:val="24"/>
                <w:szCs w:val="24"/>
              </w:rPr>
              <w:t>2) запрос</w:t>
            </w:r>
            <w:r w:rsidR="004368C8" w:rsidRPr="000465C7">
              <w:rPr>
                <w:rFonts w:ascii="Times New Roman" w:hAnsi="Times New Roman" w:cs="Times New Roman"/>
                <w:sz w:val="24"/>
                <w:szCs w:val="24"/>
              </w:rPr>
              <w:t xml:space="preserve"> подан в иной уполномоченный орган;</w:t>
            </w:r>
          </w:p>
          <w:p w:rsidR="004368C8" w:rsidRPr="000465C7" w:rsidRDefault="000B4070" w:rsidP="005F26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65C7"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 w:rsidR="005F26B1">
              <w:rPr>
                <w:rFonts w:ascii="Times New Roman" w:hAnsi="Times New Roman" w:cs="Times New Roman"/>
                <w:sz w:val="24"/>
                <w:szCs w:val="24"/>
              </w:rPr>
              <w:t xml:space="preserve">к запросу </w:t>
            </w:r>
            <w:r w:rsidR="004368C8" w:rsidRPr="000465C7">
              <w:rPr>
                <w:rFonts w:ascii="Times New Roman" w:hAnsi="Times New Roman" w:cs="Times New Roman"/>
                <w:sz w:val="24"/>
                <w:szCs w:val="24"/>
              </w:rPr>
              <w:t>не приложены документы, указанные в приложении 3 регламента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23" w:type="dxa"/>
            </w:tcMar>
          </w:tcPr>
          <w:p w:rsidR="004368C8" w:rsidRPr="000465C7" w:rsidRDefault="004368C8" w:rsidP="000465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65C7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23" w:type="dxa"/>
            </w:tcMar>
          </w:tcPr>
          <w:p w:rsidR="000B4070" w:rsidRPr="000465C7" w:rsidRDefault="000B4070" w:rsidP="000465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sub_128231"/>
            <w:r w:rsidRPr="000465C7">
              <w:rPr>
                <w:rFonts w:ascii="Times New Roman" w:hAnsi="Times New Roman" w:cs="Times New Roman"/>
                <w:sz w:val="24"/>
                <w:szCs w:val="24"/>
              </w:rPr>
              <w:t>1) неверно указанные в запросе реквизиты правового акта (дата, регистрационный номер, наименование) или отсутствие одного из них;</w:t>
            </w:r>
          </w:p>
          <w:p w:rsidR="000B4070" w:rsidRPr="000465C7" w:rsidRDefault="000B4070" w:rsidP="000465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sub_128232"/>
            <w:bookmarkEnd w:id="0"/>
            <w:r w:rsidRPr="000465C7">
              <w:rPr>
                <w:rFonts w:ascii="Times New Roman" w:hAnsi="Times New Roman" w:cs="Times New Roman"/>
                <w:sz w:val="24"/>
                <w:szCs w:val="24"/>
              </w:rPr>
              <w:t>2) представление документов, содержащих недостоверные сведения;</w:t>
            </w:r>
          </w:p>
          <w:p w:rsidR="000B4070" w:rsidRPr="000465C7" w:rsidRDefault="007C340A" w:rsidP="000465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sub_128234"/>
            <w:bookmarkEnd w:id="1"/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B4070" w:rsidRPr="000465C7">
              <w:rPr>
                <w:rFonts w:ascii="Times New Roman" w:hAnsi="Times New Roman" w:cs="Times New Roman"/>
                <w:sz w:val="24"/>
                <w:szCs w:val="24"/>
              </w:rPr>
              <w:t>) обращение (в письменном виде) заявителя с просьбой о прекращении предоставления муниципальной услуги;</w:t>
            </w:r>
          </w:p>
          <w:bookmarkEnd w:id="2"/>
          <w:p w:rsidR="004368C8" w:rsidRPr="000465C7" w:rsidRDefault="007C340A" w:rsidP="007C34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bookmarkStart w:id="3" w:name="_GoBack"/>
            <w:bookmarkEnd w:id="3"/>
            <w:r w:rsidR="000B4070" w:rsidRPr="000465C7">
              <w:rPr>
                <w:rFonts w:ascii="Times New Roman" w:hAnsi="Times New Roman" w:cs="Times New Roman"/>
                <w:sz w:val="24"/>
                <w:szCs w:val="24"/>
              </w:rPr>
              <w:t xml:space="preserve">) если содержащаяся в запрашиваемом правовом акте информация отнесена в установленном федеральным </w:t>
            </w:r>
            <w:r w:rsidR="000B4070" w:rsidRPr="000465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законодательством порядке к сведениям, составляющим государственную или иную охраняемую законом тайну</w:t>
            </w:r>
          </w:p>
        </w:tc>
      </w:tr>
    </w:tbl>
    <w:p w:rsidR="00FE5C23" w:rsidRPr="00435F8D" w:rsidRDefault="00FE5C23" w:rsidP="00FE5C23">
      <w:pPr>
        <w:widowControl w:val="0"/>
        <w:suppressAutoHyphens/>
        <w:overflowPunct w:val="0"/>
        <w:autoSpaceDE w:val="0"/>
        <w:autoSpaceDN w:val="0"/>
        <w:spacing w:after="0" w:line="245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shd w:val="clear" w:color="auto" w:fill="FFFFFF"/>
        </w:rPr>
      </w:pPr>
    </w:p>
    <w:p w:rsidR="00435F8D" w:rsidRPr="00435F8D" w:rsidRDefault="00435F8D" w:rsidP="00FE5C23">
      <w:pPr>
        <w:widowControl w:val="0"/>
        <w:suppressAutoHyphens/>
        <w:overflowPunct w:val="0"/>
        <w:autoSpaceDE w:val="0"/>
        <w:autoSpaceDN w:val="0"/>
        <w:spacing w:after="0" w:line="245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shd w:val="clear" w:color="auto" w:fill="FFFFFF"/>
        </w:rPr>
      </w:pPr>
    </w:p>
    <w:p w:rsidR="00D40A06" w:rsidRDefault="00D40A06" w:rsidP="00D40A06">
      <w:pPr>
        <w:tabs>
          <w:tab w:val="left" w:pos="-284"/>
        </w:tabs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0078">
        <w:rPr>
          <w:rFonts w:ascii="Times New Roman" w:eastAsia="Times New Roman" w:hAnsi="Times New Roman" w:cs="Times New Roman"/>
          <w:sz w:val="28"/>
          <w:szCs w:val="28"/>
        </w:rPr>
        <w:t xml:space="preserve">Глава Вышестеблиевского </w:t>
      </w:r>
    </w:p>
    <w:p w:rsidR="00D40A06" w:rsidRDefault="00D40A06" w:rsidP="00D40A06">
      <w:pPr>
        <w:tabs>
          <w:tab w:val="left" w:pos="-284"/>
        </w:tabs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0078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</w:p>
    <w:p w:rsidR="00D40A06" w:rsidRDefault="00D40A06" w:rsidP="00D40A06">
      <w:pPr>
        <w:tabs>
          <w:tab w:val="left" w:pos="-284"/>
        </w:tabs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0078">
        <w:rPr>
          <w:rFonts w:ascii="Times New Roman" w:eastAsia="Times New Roman" w:hAnsi="Times New Roman" w:cs="Times New Roman"/>
          <w:sz w:val="28"/>
          <w:szCs w:val="28"/>
        </w:rPr>
        <w:t xml:space="preserve">Темрюкского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Pr="00C90078">
        <w:rPr>
          <w:rFonts w:ascii="Times New Roman" w:eastAsia="Times New Roman" w:hAnsi="Times New Roman" w:cs="Times New Roman"/>
          <w:sz w:val="28"/>
          <w:szCs w:val="28"/>
        </w:rPr>
        <w:t>района</w:t>
      </w:r>
    </w:p>
    <w:p w:rsidR="00D40A06" w:rsidRPr="00325998" w:rsidRDefault="00D40A06" w:rsidP="00D40A06">
      <w:pPr>
        <w:tabs>
          <w:tab w:val="left" w:pos="-284"/>
        </w:tabs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Краснодарского края                                                                                                                                                Д.В. Колмык</w:t>
      </w:r>
    </w:p>
    <w:p w:rsidR="00F20C6A" w:rsidRDefault="00F20C6A"/>
    <w:sectPr w:rsidR="00F20C6A" w:rsidSect="009E69F0">
      <w:headerReference w:type="default" r:id="rId7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62C8" w:rsidRDefault="00C362C8" w:rsidP="009E69F0">
      <w:pPr>
        <w:spacing w:after="0" w:line="240" w:lineRule="auto"/>
      </w:pPr>
      <w:r>
        <w:separator/>
      </w:r>
    </w:p>
  </w:endnote>
  <w:endnote w:type="continuationSeparator" w:id="1">
    <w:p w:rsidR="00C362C8" w:rsidRDefault="00C362C8" w:rsidP="009E6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62C8" w:rsidRDefault="00C362C8" w:rsidP="009E69F0">
      <w:pPr>
        <w:spacing w:after="0" w:line="240" w:lineRule="auto"/>
      </w:pPr>
      <w:r>
        <w:separator/>
      </w:r>
    </w:p>
  </w:footnote>
  <w:footnote w:type="continuationSeparator" w:id="1">
    <w:p w:rsidR="00C362C8" w:rsidRDefault="00C362C8" w:rsidP="009E69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25220173"/>
      <w:docPartObj>
        <w:docPartGallery w:val="Page Numbers (Margins)"/>
        <w:docPartUnique/>
      </w:docPartObj>
    </w:sdtPr>
    <w:sdtContent>
      <w:p w:rsidR="009E69F0" w:rsidRDefault="00E47C93">
        <w:pPr>
          <w:pStyle w:val="a7"/>
        </w:pPr>
        <w:r>
          <w:rPr>
            <w:noProof/>
          </w:rPr>
          <w:pict>
            <v:rect id="Прямоугольник 1" o:spid="_x0000_s4097" style="position:absolute;margin-left:3.8pt;margin-top:262.5pt;width:32.25pt;height:27pt;z-index:251659264;visibility:visible;mso-position-horizontal-relative:right-margin-area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" o:allowincell="f" stroked="f">
              <v:textbox style="layout-flow:vertical">
                <w:txbxContent>
                  <w:sdt>
                    <w:sdtPr>
                      <w:rPr>
                        <w:rFonts w:ascii="Times New Roman" w:eastAsiaTheme="majorEastAsia" w:hAnsi="Times New Roman" w:cs="Times New Roman"/>
                        <w:sz w:val="28"/>
                        <w:szCs w:val="28"/>
                      </w:rPr>
                      <w:id w:val="-1807150379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:rsidR="009E69F0" w:rsidRPr="005F26B1" w:rsidRDefault="00E47C93" w:rsidP="009E69F0">
                        <w:pPr>
                          <w:jc w:val="center"/>
                          <w:rPr>
                            <w:rFonts w:ascii="Times New Roman" w:eastAsiaTheme="majorEastAsia" w:hAnsi="Times New Roman" w:cs="Times New Roman"/>
                            <w:sz w:val="28"/>
                            <w:szCs w:val="28"/>
                          </w:rPr>
                        </w:pPr>
                        <w:r w:rsidRPr="00E47C93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fldChar w:fldCharType="begin"/>
                        </w:r>
                        <w:r w:rsidR="009E69F0" w:rsidRPr="005F26B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instrText>PAGE  \* MERGEFORMAT</w:instrText>
                        </w:r>
                        <w:r w:rsidRPr="00E47C93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fldChar w:fldCharType="separate"/>
                        </w:r>
                        <w:r w:rsidR="00D40A06" w:rsidRPr="00D40A06">
                          <w:rPr>
                            <w:rFonts w:ascii="Times New Roman" w:eastAsiaTheme="majorEastAsia" w:hAnsi="Times New Roman" w:cs="Times New Roman"/>
                            <w:noProof/>
                            <w:sz w:val="28"/>
                            <w:szCs w:val="28"/>
                          </w:rPr>
                          <w:t>2</w:t>
                        </w:r>
                        <w:r w:rsidRPr="005F26B1">
                          <w:rPr>
                            <w:rFonts w:ascii="Times New Roman" w:eastAsiaTheme="majorEastAsia" w:hAnsi="Times New Roman" w:cs="Times New Roman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  <w:p w:rsidR="005F26B1" w:rsidRDefault="005F26B1"/>
                </w:txbxContent>
              </v:textbox>
              <w10:wrap anchorx="margin" anchory="page"/>
            </v:rect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55DCD"/>
    <w:multiLevelType w:val="hybridMultilevel"/>
    <w:tmpl w:val="809C4A44"/>
    <w:lvl w:ilvl="0" w:tplc="0BEE10C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C544B55"/>
    <w:multiLevelType w:val="hybridMultilevel"/>
    <w:tmpl w:val="6C2431D6"/>
    <w:lvl w:ilvl="0" w:tplc="04601E30">
      <w:start w:val="1"/>
      <w:numFmt w:val="decimal"/>
      <w:lvlText w:val="%1)"/>
      <w:lvlJc w:val="left"/>
      <w:pPr>
        <w:ind w:left="6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9" w:hanging="360"/>
      </w:pPr>
    </w:lvl>
    <w:lvl w:ilvl="2" w:tplc="0419001B" w:tentative="1">
      <w:start w:val="1"/>
      <w:numFmt w:val="lowerRoman"/>
      <w:lvlText w:val="%3."/>
      <w:lvlJc w:val="right"/>
      <w:pPr>
        <w:ind w:left="2059" w:hanging="180"/>
      </w:pPr>
    </w:lvl>
    <w:lvl w:ilvl="3" w:tplc="0419000F" w:tentative="1">
      <w:start w:val="1"/>
      <w:numFmt w:val="decimal"/>
      <w:lvlText w:val="%4."/>
      <w:lvlJc w:val="left"/>
      <w:pPr>
        <w:ind w:left="2779" w:hanging="360"/>
      </w:pPr>
    </w:lvl>
    <w:lvl w:ilvl="4" w:tplc="04190019" w:tentative="1">
      <w:start w:val="1"/>
      <w:numFmt w:val="lowerLetter"/>
      <w:lvlText w:val="%5."/>
      <w:lvlJc w:val="left"/>
      <w:pPr>
        <w:ind w:left="3499" w:hanging="360"/>
      </w:pPr>
    </w:lvl>
    <w:lvl w:ilvl="5" w:tplc="0419001B" w:tentative="1">
      <w:start w:val="1"/>
      <w:numFmt w:val="lowerRoman"/>
      <w:lvlText w:val="%6."/>
      <w:lvlJc w:val="right"/>
      <w:pPr>
        <w:ind w:left="4219" w:hanging="180"/>
      </w:pPr>
    </w:lvl>
    <w:lvl w:ilvl="6" w:tplc="0419000F" w:tentative="1">
      <w:start w:val="1"/>
      <w:numFmt w:val="decimal"/>
      <w:lvlText w:val="%7."/>
      <w:lvlJc w:val="left"/>
      <w:pPr>
        <w:ind w:left="4939" w:hanging="360"/>
      </w:pPr>
    </w:lvl>
    <w:lvl w:ilvl="7" w:tplc="04190019" w:tentative="1">
      <w:start w:val="1"/>
      <w:numFmt w:val="lowerLetter"/>
      <w:lvlText w:val="%8."/>
      <w:lvlJc w:val="left"/>
      <w:pPr>
        <w:ind w:left="5659" w:hanging="360"/>
      </w:pPr>
    </w:lvl>
    <w:lvl w:ilvl="8" w:tplc="0419001B" w:tentative="1">
      <w:start w:val="1"/>
      <w:numFmt w:val="lowerRoman"/>
      <w:lvlText w:val="%9."/>
      <w:lvlJc w:val="right"/>
      <w:pPr>
        <w:ind w:left="637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F0165C"/>
    <w:rsid w:val="00023752"/>
    <w:rsid w:val="000465C7"/>
    <w:rsid w:val="000B4070"/>
    <w:rsid w:val="001349F9"/>
    <w:rsid w:val="00201946"/>
    <w:rsid w:val="00371AEE"/>
    <w:rsid w:val="00435F8D"/>
    <w:rsid w:val="004368C8"/>
    <w:rsid w:val="00451949"/>
    <w:rsid w:val="004A64E3"/>
    <w:rsid w:val="00584AB1"/>
    <w:rsid w:val="005F26B1"/>
    <w:rsid w:val="00671E8D"/>
    <w:rsid w:val="007C340A"/>
    <w:rsid w:val="008766A7"/>
    <w:rsid w:val="009E69F0"/>
    <w:rsid w:val="00A36B39"/>
    <w:rsid w:val="00B44CA9"/>
    <w:rsid w:val="00B77038"/>
    <w:rsid w:val="00C362C8"/>
    <w:rsid w:val="00CD0529"/>
    <w:rsid w:val="00D40A06"/>
    <w:rsid w:val="00DD5971"/>
    <w:rsid w:val="00E47C93"/>
    <w:rsid w:val="00F0165C"/>
    <w:rsid w:val="00F20C6A"/>
    <w:rsid w:val="00F6290F"/>
    <w:rsid w:val="00FE5C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E8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1E8D"/>
    <w:pPr>
      <w:spacing w:after="0" w:line="240" w:lineRule="auto"/>
    </w:pPr>
    <w:rPr>
      <w:rFonts w:eastAsiaTheme="minorEastAsia"/>
      <w:lang w:eastAsia="ru-RU"/>
    </w:rPr>
  </w:style>
  <w:style w:type="paragraph" w:customStyle="1" w:styleId="1">
    <w:name w:val="марк список 1"/>
    <w:basedOn w:val="a"/>
    <w:uiPriority w:val="99"/>
    <w:rsid w:val="00671E8D"/>
    <w:pPr>
      <w:tabs>
        <w:tab w:val="left" w:pos="360"/>
      </w:tabs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4">
    <w:name w:val="Нормальный"/>
    <w:basedOn w:val="a"/>
    <w:rsid w:val="00A36B39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</w:rPr>
  </w:style>
  <w:style w:type="table" w:styleId="a5">
    <w:name w:val="Table Grid"/>
    <w:basedOn w:val="a1"/>
    <w:uiPriority w:val="59"/>
    <w:rsid w:val="00A36B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766A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9E69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E69F0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9E69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E69F0"/>
    <w:rPr>
      <w:rFonts w:eastAsiaTheme="minorEastAsia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D05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D0529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ad">
    <w:name w:val="Прижатый влево"/>
    <w:basedOn w:val="a"/>
    <w:rsid w:val="00435F8D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Еременко Ангелина Анатольевна</dc:creator>
  <cp:lastModifiedBy>pes</cp:lastModifiedBy>
  <cp:revision>2</cp:revision>
  <cp:lastPrinted>2026-06-16T06:46:00Z</cp:lastPrinted>
  <dcterms:created xsi:type="dcterms:W3CDTF">2026-07-11T05:22:00Z</dcterms:created>
  <dcterms:modified xsi:type="dcterms:W3CDTF">2026-07-11T05:22:00Z</dcterms:modified>
</cp:coreProperties>
</file>