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8E" w:rsidRDefault="00DD4B8E" w:rsidP="00FD1390">
      <w:pPr>
        <w:tabs>
          <w:tab w:val="left" w:pos="4485"/>
          <w:tab w:val="left" w:pos="4515"/>
          <w:tab w:val="center" w:pos="4819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45pt;width:62.25pt;height:55.5pt;z-index:251658240;mso-position-horizontal-relative:text;mso-position-vertical-relative:text">
            <v:imagedata r:id="rId7" o:title="" cropbottom="59968f" cropleft="31649f" cropright="25094f" gain="142470f" blacklevel="-9830f"/>
          </v:shape>
        </w:pict>
      </w:r>
    </w:p>
    <w:p w:rsidR="00DD4B8E" w:rsidRDefault="00DD4B8E" w:rsidP="00FD1390">
      <w:pPr>
        <w:jc w:val="center"/>
        <w:rPr>
          <w:b/>
          <w:bCs/>
        </w:rPr>
      </w:pPr>
      <w:r>
        <w:rPr>
          <w:b/>
          <w:bCs/>
        </w:rPr>
        <w:t>АДМИНИСТРАЦИЯ  ВЫШЕСТЕБЛИЕВСКОГО</w:t>
      </w:r>
    </w:p>
    <w:p w:rsidR="00DD4B8E" w:rsidRDefault="00DD4B8E" w:rsidP="00FD1390">
      <w:pPr>
        <w:jc w:val="center"/>
        <w:rPr>
          <w:b/>
          <w:bCs/>
        </w:rPr>
      </w:pPr>
      <w:r>
        <w:rPr>
          <w:b/>
          <w:bCs/>
        </w:rPr>
        <w:t>СЕЛЬСКОГО ПОСЕЛЕНИЯ ТЕМРЮКСКОГО РАЙОНА</w:t>
      </w:r>
    </w:p>
    <w:p w:rsidR="00DD4B8E" w:rsidRDefault="00DD4B8E" w:rsidP="00FD1390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DD4B8E" w:rsidRPr="00AD1CF8" w:rsidRDefault="00DD4B8E" w:rsidP="00FD1390">
      <w:pPr>
        <w:jc w:val="center"/>
        <w:rPr>
          <w:b/>
          <w:bCs/>
          <w:sz w:val="32"/>
          <w:szCs w:val="32"/>
        </w:rPr>
      </w:pPr>
      <w:r>
        <w:tab/>
      </w:r>
      <w:r w:rsidRPr="00AD1CF8">
        <w:rPr>
          <w:b/>
          <w:bCs/>
          <w:sz w:val="32"/>
          <w:szCs w:val="32"/>
        </w:rPr>
        <w:t>РАСПОРЯЖЕНИЕ</w:t>
      </w:r>
    </w:p>
    <w:p w:rsidR="00DD4B8E" w:rsidRPr="00C5243F" w:rsidRDefault="00DD4B8E" w:rsidP="00FD1390">
      <w:r>
        <w:t>от  11.09.2013                                                                                                     № 90-р</w:t>
      </w:r>
    </w:p>
    <w:p w:rsidR="00DD4B8E" w:rsidRDefault="00DD4B8E" w:rsidP="00FD1390">
      <w:pPr>
        <w:jc w:val="center"/>
        <w:rPr>
          <w:b/>
          <w:bCs/>
        </w:rPr>
      </w:pPr>
      <w:r>
        <w:t>станица Вышестеблиевская</w:t>
      </w:r>
    </w:p>
    <w:p w:rsidR="00DD4B8E" w:rsidRDefault="00DD4B8E" w:rsidP="00FD1390">
      <w:pPr>
        <w:rPr>
          <w:b/>
          <w:bCs/>
        </w:rPr>
      </w:pPr>
    </w:p>
    <w:p w:rsidR="00DD4B8E" w:rsidRDefault="00DD4B8E" w:rsidP="00E0727E">
      <w:pPr>
        <w:jc w:val="center"/>
        <w:rPr>
          <w:b/>
          <w:bCs/>
        </w:rPr>
      </w:pPr>
      <w:r w:rsidRPr="000E6E80">
        <w:rPr>
          <w:b/>
          <w:bCs/>
        </w:rPr>
        <w:t>О</w:t>
      </w:r>
      <w:r>
        <w:rPr>
          <w:b/>
          <w:bCs/>
        </w:rPr>
        <w:t xml:space="preserve"> создании комиссии по проверке готовности администрации </w:t>
      </w:r>
    </w:p>
    <w:p w:rsidR="00DD4B8E" w:rsidRDefault="00DD4B8E" w:rsidP="00E0727E">
      <w:pPr>
        <w:jc w:val="center"/>
      </w:pPr>
      <w:r>
        <w:rPr>
          <w:b/>
          <w:bCs/>
        </w:rPr>
        <w:t>Вышестеблиевского сельского поселения  Темрюкского</w:t>
      </w:r>
      <w:r w:rsidRPr="00E0727E">
        <w:rPr>
          <w:b/>
          <w:bCs/>
        </w:rPr>
        <w:t xml:space="preserve"> район</w:t>
      </w:r>
      <w:r>
        <w:rPr>
          <w:b/>
          <w:bCs/>
        </w:rPr>
        <w:t>а к обмену электронными документами с использованием электронной цифровой подписи</w:t>
      </w:r>
    </w:p>
    <w:p w:rsidR="00DD4B8E" w:rsidRDefault="00DD4B8E" w:rsidP="00FD1390"/>
    <w:p w:rsidR="00DD4B8E" w:rsidRDefault="00DD4B8E" w:rsidP="000E6E80">
      <w:pPr>
        <w:ind w:firstLine="709"/>
        <w:jc w:val="both"/>
      </w:pPr>
      <w:r>
        <w:t>В целях организации взаимодействия на постоянной основе департамента имущественных отношений Краснодарского края и администрации Вышестеблиевского сельского поселения Темрюкского района  в области обмена электронными документами, подписанными электронной цифровой подписью:</w:t>
      </w:r>
    </w:p>
    <w:p w:rsidR="00DD4B8E" w:rsidRDefault="00DD4B8E" w:rsidP="000E6E80">
      <w:pPr>
        <w:ind w:firstLine="709"/>
        <w:jc w:val="both"/>
      </w:pPr>
      <w:r>
        <w:t>1. Создать комиссию по проверке готовности администрации Вышестеблиевского сельского поселения Темрюкского района к обмену электронными документами с использованием электронной цифровой подписи в следующем составе:</w:t>
      </w:r>
    </w:p>
    <w:p w:rsidR="00DD4B8E" w:rsidRDefault="00DD4B8E" w:rsidP="000E6E80">
      <w:pPr>
        <w:ind w:firstLine="709"/>
        <w:jc w:val="both"/>
      </w:pPr>
    </w:p>
    <w:tbl>
      <w:tblPr>
        <w:tblW w:w="0" w:type="auto"/>
        <w:tblInd w:w="-106" w:type="dxa"/>
        <w:tblLook w:val="00A0"/>
      </w:tblPr>
      <w:tblGrid>
        <w:gridCol w:w="3227"/>
        <w:gridCol w:w="6627"/>
      </w:tblGrid>
      <w:tr w:rsidR="00DD4B8E" w:rsidRPr="002546CF">
        <w:tc>
          <w:tcPr>
            <w:tcW w:w="3227" w:type="dxa"/>
          </w:tcPr>
          <w:p w:rsidR="00DD4B8E" w:rsidRDefault="00DD4B8E" w:rsidP="002546CF">
            <w:pPr>
              <w:jc w:val="both"/>
            </w:pPr>
            <w:r>
              <w:t>Шевченко</w:t>
            </w:r>
          </w:p>
          <w:p w:rsidR="00DD4B8E" w:rsidRPr="002546CF" w:rsidRDefault="00DD4B8E" w:rsidP="002546CF">
            <w:pPr>
              <w:jc w:val="both"/>
            </w:pPr>
            <w:r>
              <w:t>Николай Дмитриевич</w:t>
            </w:r>
          </w:p>
        </w:tc>
        <w:tc>
          <w:tcPr>
            <w:tcW w:w="6627" w:type="dxa"/>
          </w:tcPr>
          <w:p w:rsidR="00DD4B8E" w:rsidRPr="002546CF" w:rsidRDefault="00DD4B8E" w:rsidP="002546CF">
            <w:pPr>
              <w:jc w:val="both"/>
            </w:pPr>
            <w:r>
              <w:t>- заместитель главы Вышестеблиевского сельского поселения Темрюкского района</w:t>
            </w:r>
            <w:r w:rsidRPr="002546CF">
              <w:t>;</w:t>
            </w:r>
          </w:p>
          <w:p w:rsidR="00DD4B8E" w:rsidRPr="002546CF" w:rsidRDefault="00DD4B8E" w:rsidP="002546CF">
            <w:pPr>
              <w:jc w:val="both"/>
            </w:pPr>
          </w:p>
        </w:tc>
      </w:tr>
      <w:tr w:rsidR="00DD4B8E" w:rsidRPr="002546CF">
        <w:tc>
          <w:tcPr>
            <w:tcW w:w="3227" w:type="dxa"/>
          </w:tcPr>
          <w:p w:rsidR="00DD4B8E" w:rsidRDefault="00DD4B8E" w:rsidP="002546CF">
            <w:pPr>
              <w:jc w:val="both"/>
            </w:pPr>
            <w:r>
              <w:t>Кушик</w:t>
            </w:r>
          </w:p>
          <w:p w:rsidR="00DD4B8E" w:rsidRPr="002546CF" w:rsidRDefault="00DD4B8E" w:rsidP="002546CF">
            <w:pPr>
              <w:jc w:val="both"/>
            </w:pPr>
            <w:r>
              <w:t>Наталья Александровна</w:t>
            </w:r>
          </w:p>
          <w:p w:rsidR="00DD4B8E" w:rsidRPr="002546CF" w:rsidRDefault="00DD4B8E" w:rsidP="002546CF">
            <w:pPr>
              <w:jc w:val="both"/>
            </w:pPr>
          </w:p>
        </w:tc>
        <w:tc>
          <w:tcPr>
            <w:tcW w:w="6627" w:type="dxa"/>
          </w:tcPr>
          <w:p w:rsidR="00DD4B8E" w:rsidRPr="002546CF" w:rsidRDefault="00DD4B8E" w:rsidP="002546CF">
            <w:pPr>
              <w:jc w:val="both"/>
            </w:pPr>
            <w:r w:rsidRPr="002546CF">
              <w:t>-</w:t>
            </w:r>
            <w:r>
              <w:t xml:space="preserve"> заведующая отделом</w:t>
            </w:r>
            <w:r w:rsidRPr="00FE403C">
              <w:t xml:space="preserve"> имущественных и земельных отноше</w:t>
            </w:r>
            <w:r>
              <w:t>ний</w:t>
            </w:r>
            <w:r w:rsidRPr="002546CF">
              <w:t>;</w:t>
            </w:r>
          </w:p>
        </w:tc>
      </w:tr>
      <w:tr w:rsidR="00DD4B8E" w:rsidRPr="002546CF">
        <w:tc>
          <w:tcPr>
            <w:tcW w:w="3227" w:type="dxa"/>
          </w:tcPr>
          <w:p w:rsidR="00DD4B8E" w:rsidRDefault="00DD4B8E" w:rsidP="002546CF">
            <w:pPr>
              <w:jc w:val="both"/>
            </w:pPr>
            <w:r>
              <w:t>Хорошун</w:t>
            </w:r>
          </w:p>
          <w:p w:rsidR="00DD4B8E" w:rsidRPr="002546CF" w:rsidRDefault="00DD4B8E" w:rsidP="002546CF">
            <w:pPr>
              <w:jc w:val="both"/>
            </w:pPr>
            <w:r>
              <w:t>Ольга Васильевна</w:t>
            </w:r>
          </w:p>
          <w:p w:rsidR="00DD4B8E" w:rsidRPr="002546CF" w:rsidRDefault="00DD4B8E" w:rsidP="002546CF">
            <w:pPr>
              <w:jc w:val="both"/>
            </w:pPr>
          </w:p>
        </w:tc>
        <w:tc>
          <w:tcPr>
            <w:tcW w:w="6627" w:type="dxa"/>
          </w:tcPr>
          <w:p w:rsidR="00DD4B8E" w:rsidRPr="002546CF" w:rsidRDefault="00DD4B8E" w:rsidP="002546CF">
            <w:pPr>
              <w:jc w:val="both"/>
            </w:pPr>
            <w:r>
              <w:t>- начальник  финансового отдела</w:t>
            </w:r>
          </w:p>
          <w:p w:rsidR="00DD4B8E" w:rsidRPr="002546CF" w:rsidRDefault="00DD4B8E" w:rsidP="002546CF">
            <w:pPr>
              <w:jc w:val="both"/>
            </w:pPr>
          </w:p>
        </w:tc>
      </w:tr>
    </w:tbl>
    <w:p w:rsidR="00DD4B8E" w:rsidRPr="00D73134" w:rsidRDefault="00DD4B8E" w:rsidP="00D73134">
      <w:pPr>
        <w:ind w:firstLine="708"/>
        <w:jc w:val="both"/>
        <w:rPr>
          <w:b/>
          <w:bCs/>
        </w:rPr>
      </w:pPr>
      <w:r>
        <w:t>2. Контроль за выполнением настоящего распоряжения  оставляю за собой</w:t>
      </w:r>
      <w:r w:rsidRPr="00D73134">
        <w:t>.</w:t>
      </w:r>
    </w:p>
    <w:p w:rsidR="00DD4B8E" w:rsidRDefault="00DD4B8E" w:rsidP="004D1836">
      <w:pPr>
        <w:ind w:firstLine="709"/>
        <w:jc w:val="both"/>
      </w:pPr>
      <w:r>
        <w:t>3. Распоряжение вступает в силу со дня его подписания.</w:t>
      </w:r>
    </w:p>
    <w:p w:rsidR="00DD4B8E" w:rsidRDefault="00DD4B8E" w:rsidP="004D1836">
      <w:pPr>
        <w:ind w:firstLine="709"/>
        <w:jc w:val="both"/>
      </w:pPr>
    </w:p>
    <w:p w:rsidR="00DD4B8E" w:rsidRDefault="00DD4B8E" w:rsidP="00DC185C">
      <w:pPr>
        <w:jc w:val="both"/>
      </w:pPr>
    </w:p>
    <w:p w:rsidR="00DD4B8E" w:rsidRDefault="00DD4B8E" w:rsidP="00525C1D">
      <w:pPr>
        <w:jc w:val="both"/>
      </w:pPr>
    </w:p>
    <w:p w:rsidR="00DD4B8E" w:rsidRDefault="00DD4B8E" w:rsidP="00525C1D">
      <w:pPr>
        <w:jc w:val="both"/>
      </w:pPr>
      <w:r>
        <w:t>Глава Вышестеблиевского</w:t>
      </w:r>
    </w:p>
    <w:p w:rsidR="00DD4B8E" w:rsidRDefault="00DD4B8E" w:rsidP="00525C1D">
      <w:pPr>
        <w:jc w:val="both"/>
      </w:pPr>
      <w:r>
        <w:t>сельского поселения</w:t>
      </w:r>
    </w:p>
    <w:p w:rsidR="00DD4B8E" w:rsidRDefault="00DD4B8E" w:rsidP="00525C1D">
      <w:pPr>
        <w:jc w:val="both"/>
      </w:pPr>
      <w:r>
        <w:t>Темрюкского района                                                                            П.К. Хаджиди</w:t>
      </w:r>
    </w:p>
    <w:p w:rsidR="00DD4B8E" w:rsidRDefault="00DD4B8E" w:rsidP="00DC185C">
      <w:pPr>
        <w:jc w:val="both"/>
      </w:pPr>
    </w:p>
    <w:sectPr w:rsidR="00DD4B8E" w:rsidSect="00EB6CB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B8E" w:rsidRDefault="00DD4B8E" w:rsidP="00EB6CBC">
      <w:r>
        <w:separator/>
      </w:r>
    </w:p>
  </w:endnote>
  <w:endnote w:type="continuationSeparator" w:id="1">
    <w:p w:rsidR="00DD4B8E" w:rsidRDefault="00DD4B8E" w:rsidP="00EB6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B8E" w:rsidRDefault="00DD4B8E" w:rsidP="00EB6CBC">
      <w:r>
        <w:separator/>
      </w:r>
    </w:p>
  </w:footnote>
  <w:footnote w:type="continuationSeparator" w:id="1">
    <w:p w:rsidR="00DD4B8E" w:rsidRDefault="00DD4B8E" w:rsidP="00EB6C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B8E" w:rsidRDefault="00DD4B8E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DD4B8E" w:rsidRDefault="00DD4B8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91A75"/>
    <w:multiLevelType w:val="hybridMultilevel"/>
    <w:tmpl w:val="8EEA08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701A3"/>
    <w:multiLevelType w:val="multilevel"/>
    <w:tmpl w:val="24647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13A2"/>
    <w:rsid w:val="0006329B"/>
    <w:rsid w:val="000A484A"/>
    <w:rsid w:val="000A59EF"/>
    <w:rsid w:val="000C0D91"/>
    <w:rsid w:val="000E6E80"/>
    <w:rsid w:val="00116CC1"/>
    <w:rsid w:val="001B5DC1"/>
    <w:rsid w:val="00213605"/>
    <w:rsid w:val="002546CF"/>
    <w:rsid w:val="00336FF4"/>
    <w:rsid w:val="00420EB8"/>
    <w:rsid w:val="004862CE"/>
    <w:rsid w:val="004D1836"/>
    <w:rsid w:val="004D4F42"/>
    <w:rsid w:val="00514872"/>
    <w:rsid w:val="00525C1D"/>
    <w:rsid w:val="00572BDC"/>
    <w:rsid w:val="005A6AFC"/>
    <w:rsid w:val="005B2159"/>
    <w:rsid w:val="00682BA5"/>
    <w:rsid w:val="006E5F97"/>
    <w:rsid w:val="006F373A"/>
    <w:rsid w:val="007D2B0B"/>
    <w:rsid w:val="008119A3"/>
    <w:rsid w:val="00896005"/>
    <w:rsid w:val="00927507"/>
    <w:rsid w:val="00952C36"/>
    <w:rsid w:val="00A63E22"/>
    <w:rsid w:val="00A74927"/>
    <w:rsid w:val="00A77787"/>
    <w:rsid w:val="00AA794F"/>
    <w:rsid w:val="00AD1CF8"/>
    <w:rsid w:val="00AF0886"/>
    <w:rsid w:val="00B335FE"/>
    <w:rsid w:val="00B37A61"/>
    <w:rsid w:val="00B7029F"/>
    <w:rsid w:val="00C5243F"/>
    <w:rsid w:val="00D213A2"/>
    <w:rsid w:val="00D73134"/>
    <w:rsid w:val="00DC185C"/>
    <w:rsid w:val="00DD4B8E"/>
    <w:rsid w:val="00DD5E3F"/>
    <w:rsid w:val="00DE5CDB"/>
    <w:rsid w:val="00E0727E"/>
    <w:rsid w:val="00E54A15"/>
    <w:rsid w:val="00EB6CBC"/>
    <w:rsid w:val="00F72483"/>
    <w:rsid w:val="00FB41C9"/>
    <w:rsid w:val="00FD1390"/>
    <w:rsid w:val="00FE403C"/>
    <w:rsid w:val="00FF0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D91"/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20EB8"/>
    <w:pPr>
      <w:ind w:left="720"/>
    </w:pPr>
  </w:style>
  <w:style w:type="paragraph" w:styleId="Header">
    <w:name w:val="header"/>
    <w:basedOn w:val="Normal"/>
    <w:link w:val="HeaderChar"/>
    <w:uiPriority w:val="99"/>
    <w:rsid w:val="00EB6CB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B6CBC"/>
  </w:style>
  <w:style w:type="paragraph" w:styleId="Footer">
    <w:name w:val="footer"/>
    <w:basedOn w:val="Normal"/>
    <w:link w:val="FooterChar"/>
    <w:uiPriority w:val="99"/>
    <w:rsid w:val="00EB6CB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B6CBC"/>
  </w:style>
  <w:style w:type="table" w:styleId="TableGrid">
    <w:name w:val="Table Grid"/>
    <w:basedOn w:val="TableNormal"/>
    <w:uiPriority w:val="99"/>
    <w:rsid w:val="00DC185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33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98</TotalTime>
  <Pages>1</Pages>
  <Words>218</Words>
  <Characters>1246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565</dc:creator>
  <cp:keywords/>
  <dc:description/>
  <cp:lastModifiedBy>секретарь</cp:lastModifiedBy>
  <cp:revision>25</cp:revision>
  <cp:lastPrinted>2013-09-11T12:40:00Z</cp:lastPrinted>
  <dcterms:created xsi:type="dcterms:W3CDTF">2012-10-02T17:07:00Z</dcterms:created>
  <dcterms:modified xsi:type="dcterms:W3CDTF">2013-09-12T10:44:00Z</dcterms:modified>
</cp:coreProperties>
</file>