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F55070" w:rsidP="0073618A">
      <w:pPr>
        <w:jc w:val="center"/>
        <w:rPr>
          <w:b/>
          <w:bCs/>
          <w:sz w:val="28"/>
          <w:szCs w:val="28"/>
        </w:rPr>
      </w:pPr>
      <w:r w:rsidRPr="00F5507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E6215">
        <w:rPr>
          <w:sz w:val="28"/>
          <w:szCs w:val="28"/>
        </w:rPr>
        <w:t xml:space="preserve"> </w:t>
      </w:r>
      <w:r w:rsidR="004B3CE1">
        <w:rPr>
          <w:kern w:val="2"/>
          <w:sz w:val="28"/>
          <w:szCs w:val="28"/>
        </w:rPr>
        <w:t>__________</w:t>
      </w:r>
      <w:r w:rsidR="00D22B49">
        <w:rPr>
          <w:kern w:val="2"/>
          <w:sz w:val="28"/>
          <w:szCs w:val="28"/>
        </w:rPr>
        <w:t xml:space="preserve">    </w:t>
      </w:r>
      <w:r w:rsidR="00D94B7B">
        <w:rPr>
          <w:kern w:val="2"/>
          <w:sz w:val="28"/>
          <w:szCs w:val="28"/>
        </w:rPr>
        <w:t xml:space="preserve">                                                         </w:t>
      </w:r>
      <w:r w:rsidR="00AD5BEB">
        <w:rPr>
          <w:kern w:val="2"/>
          <w:sz w:val="28"/>
          <w:szCs w:val="28"/>
        </w:rPr>
        <w:t xml:space="preserve">                          </w:t>
      </w:r>
      <w:r w:rsidR="00D94B7B">
        <w:rPr>
          <w:kern w:val="2"/>
          <w:sz w:val="28"/>
          <w:szCs w:val="28"/>
        </w:rPr>
        <w:t xml:space="preserve">    </w:t>
      </w:r>
      <w:r w:rsidR="009522C3">
        <w:rPr>
          <w:sz w:val="28"/>
          <w:szCs w:val="28"/>
        </w:rPr>
        <w:t xml:space="preserve">№ </w:t>
      </w:r>
      <w:r w:rsidR="004B3CE1">
        <w:rPr>
          <w:sz w:val="28"/>
          <w:szCs w:val="28"/>
        </w:rPr>
        <w:t>_____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803763" w:rsidRDefault="00803763" w:rsidP="00E01970">
      <w:pPr>
        <w:rPr>
          <w:sz w:val="28"/>
          <w:szCs w:val="18"/>
        </w:rPr>
      </w:pPr>
    </w:p>
    <w:p w:rsidR="004B3CE1" w:rsidRDefault="00803763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</w:t>
      </w:r>
      <w:r w:rsidR="004B3CE1">
        <w:rPr>
          <w:b/>
          <w:bCs/>
          <w:sz w:val="28"/>
          <w:szCs w:val="28"/>
        </w:rPr>
        <w:t>кского райо</w:t>
      </w:r>
      <w:r w:rsidR="004E029B">
        <w:rPr>
          <w:b/>
          <w:bCs/>
          <w:sz w:val="28"/>
          <w:szCs w:val="28"/>
        </w:rPr>
        <w:t>на от 30 октября 2024 года № 262</w:t>
      </w:r>
      <w:r>
        <w:rPr>
          <w:b/>
          <w:bCs/>
          <w:sz w:val="28"/>
          <w:szCs w:val="28"/>
        </w:rPr>
        <w:t xml:space="preserve"> «</w:t>
      </w:r>
      <w:r w:rsidR="004B3CE1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4E029B" w:rsidRDefault="004E029B" w:rsidP="004E029B">
      <w:pPr>
        <w:contextualSpacing/>
        <w:jc w:val="center"/>
        <w:rPr>
          <w:b/>
          <w:sz w:val="28"/>
          <w:szCs w:val="28"/>
        </w:rPr>
      </w:pPr>
      <w:r w:rsidRPr="00750DB6">
        <w:rPr>
          <w:b/>
          <w:sz w:val="28"/>
          <w:szCs w:val="28"/>
        </w:rPr>
        <w:t>«</w:t>
      </w:r>
      <w:r w:rsidRPr="00997616">
        <w:rPr>
          <w:b/>
          <w:sz w:val="28"/>
          <w:szCs w:val="28"/>
        </w:rPr>
        <w:t xml:space="preserve">Формирование комфортной городской (сельской) среды» </w:t>
      </w:r>
    </w:p>
    <w:p w:rsidR="004B3CE1" w:rsidRPr="00876972" w:rsidRDefault="004E029B" w:rsidP="004E029B">
      <w:pPr>
        <w:contextualSpacing/>
        <w:jc w:val="center"/>
        <w:rPr>
          <w:b/>
          <w:sz w:val="28"/>
          <w:szCs w:val="28"/>
        </w:rPr>
      </w:pPr>
      <w:r w:rsidRPr="00997616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25-2030 годы»</w:t>
      </w:r>
    </w:p>
    <w:p w:rsidR="004A6DA0" w:rsidRPr="004A6DA0" w:rsidRDefault="004A6DA0" w:rsidP="004B3CE1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F61A6C" w:rsidRPr="000C2DA3" w:rsidRDefault="00F61A6C" w:rsidP="00F61A6C">
      <w:pPr>
        <w:tabs>
          <w:tab w:val="left" w:pos="142"/>
        </w:tabs>
        <w:ind w:firstLine="567"/>
        <w:jc w:val="both"/>
        <w:rPr>
          <w:color w:val="000000" w:themeColor="text1"/>
          <w:sz w:val="28"/>
          <w:szCs w:val="28"/>
        </w:rPr>
      </w:pPr>
      <w:r w:rsidRPr="001B237F"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</w:t>
      </w:r>
      <w:hyperlink r:id="rId8" w:history="1">
        <w:r w:rsidRPr="001B237F">
          <w:rPr>
            <w:sz w:val="28"/>
            <w:szCs w:val="28"/>
          </w:rPr>
          <w:t>законом</w:t>
        </w:r>
      </w:hyperlink>
      <w:r w:rsidRPr="001B237F">
        <w:rPr>
          <w:sz w:val="28"/>
          <w:szCs w:val="28"/>
        </w:rPr>
        <w:t xml:space="preserve"> от 28 июня 2014 года № 172-ФЗ «О стратегическом планировании в Российской Федерации», </w:t>
      </w:r>
      <w:r w:rsidRPr="001B237F">
        <w:rPr>
          <w:color w:val="000000" w:themeColor="text1"/>
          <w:sz w:val="28"/>
          <w:szCs w:val="28"/>
        </w:rPr>
        <w:t xml:space="preserve">решением </w:t>
      </w:r>
      <w:r w:rsidRPr="001B237F">
        <w:rPr>
          <w:color w:val="000000" w:themeColor="text1"/>
          <w:sz w:val="28"/>
          <w:szCs w:val="28"/>
          <w:lang w:val="en-US"/>
        </w:rPr>
        <w:t>LXXX</w:t>
      </w:r>
      <w:r w:rsidRPr="001B237F">
        <w:rPr>
          <w:color w:val="000000" w:themeColor="text1"/>
          <w:sz w:val="28"/>
          <w:szCs w:val="28"/>
        </w:rPr>
        <w:t xml:space="preserve"> сессии Совета муниципального образования Темрюкский район </w:t>
      </w:r>
      <w:r w:rsidRPr="001B237F">
        <w:rPr>
          <w:color w:val="000000" w:themeColor="text1"/>
          <w:sz w:val="28"/>
          <w:szCs w:val="28"/>
          <w:lang w:val="en-US"/>
        </w:rPr>
        <w:t>VI</w:t>
      </w:r>
      <w:r w:rsidRPr="001B237F">
        <w:rPr>
          <w:color w:val="000000" w:themeColor="text1"/>
          <w:sz w:val="28"/>
          <w:szCs w:val="28"/>
        </w:rPr>
        <w:t xml:space="preserve"> созыва от 25 августа 2020 года № 801 «Об утверждении Стратегии социально-экономического развития Темрюкского района Краснодарского края до 2030 года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», </w:t>
      </w:r>
      <w:r w:rsidRPr="001B237F">
        <w:rPr>
          <w:color w:val="000000" w:themeColor="text1"/>
          <w:sz w:val="28"/>
          <w:szCs w:val="28"/>
        </w:rPr>
        <w:t>постановлением администрации Вышестеблиевского сельского поселения Темрюкского района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</w:rPr>
        <w:t xml:space="preserve"> от 30 июля 2024 года № 168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 xml:space="preserve"> «Об утверждении п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орядка принятия решения о разработке, формирования, реализации и оценки эффективности муниципальных прог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рамм Вышестеблиевского сельского поселения Темрюкского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 xml:space="preserve"> район</w:t>
      </w:r>
      <w:r w:rsidR="004B3CE1">
        <w:rPr>
          <w:color w:val="000000" w:themeColor="text1"/>
          <w:sz w:val="28"/>
          <w:szCs w:val="28"/>
          <w:shd w:val="clear" w:color="auto" w:fill="FFFFFF" w:themeFill="background1"/>
          <w:lang w:eastAsia="ru-RU"/>
        </w:rPr>
        <w:t>а</w:t>
      </w:r>
      <w:r w:rsidRPr="001B237F">
        <w:rPr>
          <w:color w:val="000000" w:themeColor="text1"/>
          <w:sz w:val="28"/>
          <w:szCs w:val="28"/>
          <w:shd w:val="clear" w:color="auto" w:fill="FFFFFF" w:themeFill="background1"/>
        </w:rPr>
        <w:t>»</w:t>
      </w:r>
      <w:r w:rsidRPr="001B237F">
        <w:rPr>
          <w:color w:val="000000" w:themeColor="text1"/>
          <w:sz w:val="28"/>
          <w:szCs w:val="28"/>
        </w:rPr>
        <w:t>,</w:t>
      </w:r>
      <w:r w:rsidRPr="001B237F">
        <w:rPr>
          <w:color w:val="7030A0"/>
          <w:sz w:val="28"/>
          <w:szCs w:val="28"/>
        </w:rPr>
        <w:t xml:space="preserve"> </w:t>
      </w:r>
      <w:r>
        <w:rPr>
          <w:sz w:val="28"/>
          <w:szCs w:val="28"/>
        </w:rPr>
        <w:t>в связи с изменениями текстовой части муниципальной программы</w:t>
      </w:r>
      <w:r w:rsidRPr="001B237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Pr="001B237F">
        <w:rPr>
          <w:sz w:val="28"/>
          <w:szCs w:val="28"/>
        </w:rPr>
        <w:t>ю:</w:t>
      </w:r>
    </w:p>
    <w:p w:rsidR="00F61A6C" w:rsidRPr="006829AC" w:rsidRDefault="00F61A6C" w:rsidP="00BE0E85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 xml:space="preserve">Внести в постановление администрации </w:t>
      </w:r>
      <w:r w:rsidRPr="00D26E25">
        <w:rPr>
          <w:sz w:val="28"/>
          <w:szCs w:val="28"/>
        </w:rPr>
        <w:t>Вышестеблиевского сельского поселения Темрюкского района</w:t>
      </w:r>
      <w:r w:rsidR="004B3CE1">
        <w:rPr>
          <w:sz w:val="28"/>
          <w:szCs w:val="28"/>
        </w:rPr>
        <w:t xml:space="preserve">  от 30 октября 2024</w:t>
      </w:r>
      <w:r>
        <w:rPr>
          <w:sz w:val="28"/>
          <w:szCs w:val="28"/>
        </w:rPr>
        <w:t xml:space="preserve"> года № 2</w:t>
      </w:r>
      <w:r w:rsidR="00C955E2">
        <w:rPr>
          <w:sz w:val="28"/>
          <w:szCs w:val="28"/>
        </w:rPr>
        <w:t>61</w:t>
      </w:r>
      <w:r w:rsidRPr="006829AC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6829A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6829AC">
        <w:rPr>
          <w:bCs/>
          <w:sz w:val="28"/>
          <w:szCs w:val="28"/>
        </w:rPr>
        <w:t>«</w:t>
      </w:r>
      <w:r w:rsidR="004E029B" w:rsidRPr="004457A8">
        <w:rPr>
          <w:sz w:val="28"/>
          <w:szCs w:val="28"/>
        </w:rPr>
        <w:t>Формирование комфортной городской (се</w:t>
      </w:r>
      <w:r w:rsidR="004E029B">
        <w:rPr>
          <w:sz w:val="28"/>
          <w:szCs w:val="28"/>
        </w:rPr>
        <w:t>льской) среды» на 2025-2030 годы</w:t>
      </w:r>
      <w:r w:rsidR="004B3CE1" w:rsidRPr="003634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следующие изменения</w:t>
      </w:r>
      <w:r w:rsidRPr="006829AC">
        <w:rPr>
          <w:bCs/>
          <w:sz w:val="28"/>
          <w:szCs w:val="28"/>
        </w:rPr>
        <w:t>:</w:t>
      </w:r>
    </w:p>
    <w:p w:rsidR="00F61A6C" w:rsidRDefault="00BE0E85" w:rsidP="00F61A6C">
      <w:pPr>
        <w:tabs>
          <w:tab w:val="left" w:pos="142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F61A6C">
        <w:rPr>
          <w:bCs/>
          <w:sz w:val="28"/>
          <w:szCs w:val="28"/>
        </w:rPr>
        <w:tab/>
      </w:r>
      <w:r w:rsidR="00F61A6C" w:rsidRPr="006829AC">
        <w:rPr>
          <w:bCs/>
          <w:sz w:val="28"/>
          <w:szCs w:val="28"/>
        </w:rPr>
        <w:t xml:space="preserve"> </w:t>
      </w:r>
      <w:r w:rsidR="00F61A6C">
        <w:rPr>
          <w:bCs/>
          <w:sz w:val="28"/>
          <w:szCs w:val="28"/>
        </w:rPr>
        <w:t xml:space="preserve">приложение </w:t>
      </w:r>
      <w:r w:rsidR="004E029B">
        <w:rPr>
          <w:bCs/>
          <w:sz w:val="28"/>
          <w:szCs w:val="28"/>
        </w:rPr>
        <w:t xml:space="preserve">№1 </w:t>
      </w:r>
      <w:r w:rsidR="00F61A6C">
        <w:rPr>
          <w:bCs/>
          <w:sz w:val="28"/>
          <w:szCs w:val="28"/>
        </w:rPr>
        <w:t>к постановлени</w:t>
      </w:r>
      <w:r>
        <w:rPr>
          <w:bCs/>
          <w:sz w:val="28"/>
          <w:szCs w:val="28"/>
        </w:rPr>
        <w:t xml:space="preserve">ю изложить в новой редакции </w:t>
      </w:r>
      <w:r w:rsidR="004E029B">
        <w:rPr>
          <w:bCs/>
          <w:sz w:val="28"/>
          <w:szCs w:val="28"/>
        </w:rPr>
        <w:t>(приложение № 2</w:t>
      </w:r>
      <w:r w:rsidR="00F61A6C">
        <w:rPr>
          <w:bCs/>
          <w:sz w:val="28"/>
          <w:szCs w:val="28"/>
        </w:rPr>
        <w:t>)</w:t>
      </w:r>
      <w:r w:rsidR="004E029B">
        <w:rPr>
          <w:bCs/>
          <w:sz w:val="28"/>
          <w:szCs w:val="28"/>
        </w:rPr>
        <w:t>.</w:t>
      </w:r>
    </w:p>
    <w:p w:rsidR="00F61A6C" w:rsidRPr="00527371" w:rsidRDefault="00F61A6C" w:rsidP="00F61A6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Pr="00D26E25">
        <w:rPr>
          <w:sz w:val="28"/>
          <w:szCs w:val="28"/>
        </w:rPr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Pr="00D26E25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</w:t>
      </w:r>
      <w:r w:rsidRPr="00527371">
        <w:rPr>
          <w:sz w:val="28"/>
          <w:szCs w:val="28"/>
        </w:rPr>
        <w:t>.</w:t>
      </w:r>
    </w:p>
    <w:p w:rsidR="00876972" w:rsidRDefault="00F61A6C" w:rsidP="004E02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</w:t>
      </w:r>
      <w:r w:rsidRPr="000D66A2">
        <w:rPr>
          <w:sz w:val="28"/>
          <w:szCs w:val="28"/>
        </w:rPr>
        <w:t>Н.Д. Шевченко</w:t>
      </w:r>
      <w:r w:rsidRPr="00527371">
        <w:rPr>
          <w:sz w:val="28"/>
          <w:szCs w:val="28"/>
        </w:rPr>
        <w:t>.</w:t>
      </w:r>
    </w:p>
    <w:p w:rsidR="00876972" w:rsidRDefault="00E01970" w:rsidP="004E029B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Pr="00527371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Pr="00527371">
        <w:rPr>
          <w:sz w:val="28"/>
          <w:szCs w:val="28"/>
        </w:rPr>
        <w:t>вступает в силу после его обнародования, но не ранее 1 января 202</w:t>
      </w:r>
      <w:r w:rsidR="004B3CE1">
        <w:rPr>
          <w:sz w:val="28"/>
          <w:szCs w:val="28"/>
        </w:rPr>
        <w:t>5</w:t>
      </w:r>
      <w:r w:rsidRPr="00527371">
        <w:rPr>
          <w:sz w:val="28"/>
          <w:szCs w:val="28"/>
        </w:rPr>
        <w:t xml:space="preserve"> года.</w:t>
      </w:r>
    </w:p>
    <w:p w:rsidR="00876972" w:rsidRDefault="00876972" w:rsidP="00876972">
      <w:pPr>
        <w:tabs>
          <w:tab w:val="center" w:pos="426"/>
        </w:tabs>
        <w:ind w:right="282" w:firstLine="567"/>
        <w:contextualSpacing/>
        <w:jc w:val="both"/>
        <w:rPr>
          <w:sz w:val="28"/>
          <w:szCs w:val="28"/>
        </w:rPr>
      </w:pPr>
    </w:p>
    <w:p w:rsidR="00E01970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Pr="000F7F2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</w:p>
    <w:p w:rsidR="00964F52" w:rsidRDefault="00E01970" w:rsidP="00E01970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Темрюкского района                                     </w:t>
      </w:r>
      <w:r w:rsidR="004B3CE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</w:t>
      </w:r>
      <w:r w:rsidR="004B3CE1">
        <w:rPr>
          <w:sz w:val="28"/>
          <w:szCs w:val="28"/>
        </w:rPr>
        <w:t>Д.В. Колмык</w:t>
      </w:r>
    </w:p>
    <w:sectPr w:rsidR="00964F52" w:rsidSect="004B3CE1">
      <w:pgSz w:w="11906" w:h="16838"/>
      <w:pgMar w:top="1135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7D3E" w:rsidRDefault="00487D3E">
      <w:r>
        <w:separator/>
      </w:r>
    </w:p>
  </w:endnote>
  <w:endnote w:type="continuationSeparator" w:id="1">
    <w:p w:rsidR="00487D3E" w:rsidRDefault="00487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7D3E" w:rsidRDefault="00487D3E">
      <w:r>
        <w:separator/>
      </w:r>
    </w:p>
  </w:footnote>
  <w:footnote w:type="continuationSeparator" w:id="1">
    <w:p w:rsidR="00487D3E" w:rsidRDefault="00487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723D"/>
    <w:rsid w:val="00043CB8"/>
    <w:rsid w:val="00051EE9"/>
    <w:rsid w:val="000650AD"/>
    <w:rsid w:val="00072834"/>
    <w:rsid w:val="000765FA"/>
    <w:rsid w:val="00081768"/>
    <w:rsid w:val="000A2460"/>
    <w:rsid w:val="000A32CD"/>
    <w:rsid w:val="000A57D1"/>
    <w:rsid w:val="000C2DA3"/>
    <w:rsid w:val="000D4D74"/>
    <w:rsid w:val="000E757B"/>
    <w:rsid w:val="000F7F2A"/>
    <w:rsid w:val="00127F72"/>
    <w:rsid w:val="00151C20"/>
    <w:rsid w:val="00155D75"/>
    <w:rsid w:val="00171FEB"/>
    <w:rsid w:val="001733F7"/>
    <w:rsid w:val="001922DC"/>
    <w:rsid w:val="00197B43"/>
    <w:rsid w:val="001A436B"/>
    <w:rsid w:val="001B4C9D"/>
    <w:rsid w:val="001E6215"/>
    <w:rsid w:val="001F2D4E"/>
    <w:rsid w:val="00211421"/>
    <w:rsid w:val="00234C3D"/>
    <w:rsid w:val="0024205D"/>
    <w:rsid w:val="00252198"/>
    <w:rsid w:val="00271A23"/>
    <w:rsid w:val="002749DE"/>
    <w:rsid w:val="002754AA"/>
    <w:rsid w:val="00280597"/>
    <w:rsid w:val="00281EFC"/>
    <w:rsid w:val="002A3679"/>
    <w:rsid w:val="002B4CFE"/>
    <w:rsid w:val="002C6F62"/>
    <w:rsid w:val="002D6427"/>
    <w:rsid w:val="002D6AAA"/>
    <w:rsid w:val="00317E22"/>
    <w:rsid w:val="00353AEB"/>
    <w:rsid w:val="00355FB2"/>
    <w:rsid w:val="0035717D"/>
    <w:rsid w:val="00370303"/>
    <w:rsid w:val="00381AFE"/>
    <w:rsid w:val="003A4D4F"/>
    <w:rsid w:val="003A6FC0"/>
    <w:rsid w:val="003B5D1D"/>
    <w:rsid w:val="003D2B5C"/>
    <w:rsid w:val="003D3D56"/>
    <w:rsid w:val="003E2F94"/>
    <w:rsid w:val="003F5B19"/>
    <w:rsid w:val="003F7744"/>
    <w:rsid w:val="003F7C6F"/>
    <w:rsid w:val="004004C1"/>
    <w:rsid w:val="00412C70"/>
    <w:rsid w:val="004227BB"/>
    <w:rsid w:val="00434018"/>
    <w:rsid w:val="0043408E"/>
    <w:rsid w:val="00443378"/>
    <w:rsid w:val="00443492"/>
    <w:rsid w:val="00474E63"/>
    <w:rsid w:val="00487D3E"/>
    <w:rsid w:val="004A6DA0"/>
    <w:rsid w:val="004B3CE1"/>
    <w:rsid w:val="004B4FD8"/>
    <w:rsid w:val="004C53FB"/>
    <w:rsid w:val="004D3509"/>
    <w:rsid w:val="004E029B"/>
    <w:rsid w:val="004E7971"/>
    <w:rsid w:val="004F2608"/>
    <w:rsid w:val="004F743A"/>
    <w:rsid w:val="00502F37"/>
    <w:rsid w:val="005268BF"/>
    <w:rsid w:val="00530BC7"/>
    <w:rsid w:val="0054326B"/>
    <w:rsid w:val="00547B03"/>
    <w:rsid w:val="00553405"/>
    <w:rsid w:val="005706EB"/>
    <w:rsid w:val="00577DFD"/>
    <w:rsid w:val="00580048"/>
    <w:rsid w:val="005849D4"/>
    <w:rsid w:val="005866CF"/>
    <w:rsid w:val="005903D1"/>
    <w:rsid w:val="00591C82"/>
    <w:rsid w:val="005A0D6F"/>
    <w:rsid w:val="005B3916"/>
    <w:rsid w:val="005C050B"/>
    <w:rsid w:val="005C1B84"/>
    <w:rsid w:val="005C3CA6"/>
    <w:rsid w:val="005D17F7"/>
    <w:rsid w:val="005D5FE5"/>
    <w:rsid w:val="005E4975"/>
    <w:rsid w:val="005F7ADA"/>
    <w:rsid w:val="00604E52"/>
    <w:rsid w:val="006242D1"/>
    <w:rsid w:val="00631B57"/>
    <w:rsid w:val="00642773"/>
    <w:rsid w:val="006444FD"/>
    <w:rsid w:val="00644F6F"/>
    <w:rsid w:val="00666985"/>
    <w:rsid w:val="006754AB"/>
    <w:rsid w:val="006829AC"/>
    <w:rsid w:val="00694E90"/>
    <w:rsid w:val="006A1176"/>
    <w:rsid w:val="006C7E24"/>
    <w:rsid w:val="00701FBC"/>
    <w:rsid w:val="00703A51"/>
    <w:rsid w:val="007076C4"/>
    <w:rsid w:val="00712379"/>
    <w:rsid w:val="0073618A"/>
    <w:rsid w:val="00775E53"/>
    <w:rsid w:val="00780DBD"/>
    <w:rsid w:val="00781857"/>
    <w:rsid w:val="00791982"/>
    <w:rsid w:val="007B1B7D"/>
    <w:rsid w:val="007B31E3"/>
    <w:rsid w:val="007B77E4"/>
    <w:rsid w:val="007C3C2E"/>
    <w:rsid w:val="007C7FCA"/>
    <w:rsid w:val="007F78DF"/>
    <w:rsid w:val="00803763"/>
    <w:rsid w:val="00823EBB"/>
    <w:rsid w:val="00861F72"/>
    <w:rsid w:val="00862786"/>
    <w:rsid w:val="00876972"/>
    <w:rsid w:val="0089180A"/>
    <w:rsid w:val="008A2AF8"/>
    <w:rsid w:val="008A5FA2"/>
    <w:rsid w:val="008C2303"/>
    <w:rsid w:val="008D0C1E"/>
    <w:rsid w:val="008F37A1"/>
    <w:rsid w:val="008F6381"/>
    <w:rsid w:val="00910172"/>
    <w:rsid w:val="009129C9"/>
    <w:rsid w:val="009345F3"/>
    <w:rsid w:val="00936DEF"/>
    <w:rsid w:val="009522C3"/>
    <w:rsid w:val="00954D53"/>
    <w:rsid w:val="00962400"/>
    <w:rsid w:val="00964F52"/>
    <w:rsid w:val="00975E66"/>
    <w:rsid w:val="0097630C"/>
    <w:rsid w:val="009813B7"/>
    <w:rsid w:val="009A3965"/>
    <w:rsid w:val="009D213D"/>
    <w:rsid w:val="009E2129"/>
    <w:rsid w:val="009E41B2"/>
    <w:rsid w:val="009F69C2"/>
    <w:rsid w:val="00A25981"/>
    <w:rsid w:val="00A748CE"/>
    <w:rsid w:val="00A81031"/>
    <w:rsid w:val="00A9721E"/>
    <w:rsid w:val="00A97A5A"/>
    <w:rsid w:val="00A97F95"/>
    <w:rsid w:val="00AA2102"/>
    <w:rsid w:val="00AA4EFF"/>
    <w:rsid w:val="00AA6498"/>
    <w:rsid w:val="00AA7F11"/>
    <w:rsid w:val="00AB42BF"/>
    <w:rsid w:val="00AD5BEB"/>
    <w:rsid w:val="00AF2E71"/>
    <w:rsid w:val="00AF4402"/>
    <w:rsid w:val="00B475FF"/>
    <w:rsid w:val="00B47752"/>
    <w:rsid w:val="00B50BCB"/>
    <w:rsid w:val="00B75284"/>
    <w:rsid w:val="00B8335B"/>
    <w:rsid w:val="00B83964"/>
    <w:rsid w:val="00B84C0F"/>
    <w:rsid w:val="00B87161"/>
    <w:rsid w:val="00B90020"/>
    <w:rsid w:val="00B92BE3"/>
    <w:rsid w:val="00BA527E"/>
    <w:rsid w:val="00BB4A48"/>
    <w:rsid w:val="00BB70EB"/>
    <w:rsid w:val="00BC156A"/>
    <w:rsid w:val="00BE0E85"/>
    <w:rsid w:val="00C32EB9"/>
    <w:rsid w:val="00C32F56"/>
    <w:rsid w:val="00C37400"/>
    <w:rsid w:val="00C5443C"/>
    <w:rsid w:val="00C76F3A"/>
    <w:rsid w:val="00C93627"/>
    <w:rsid w:val="00C955E2"/>
    <w:rsid w:val="00CA56DF"/>
    <w:rsid w:val="00CB369F"/>
    <w:rsid w:val="00CC00B8"/>
    <w:rsid w:val="00CC6564"/>
    <w:rsid w:val="00CF3869"/>
    <w:rsid w:val="00D20490"/>
    <w:rsid w:val="00D22B49"/>
    <w:rsid w:val="00D43222"/>
    <w:rsid w:val="00D43F48"/>
    <w:rsid w:val="00D46668"/>
    <w:rsid w:val="00D52CC1"/>
    <w:rsid w:val="00D5555E"/>
    <w:rsid w:val="00D609A0"/>
    <w:rsid w:val="00D73D34"/>
    <w:rsid w:val="00D85DDE"/>
    <w:rsid w:val="00D90328"/>
    <w:rsid w:val="00D90DD3"/>
    <w:rsid w:val="00D94B7B"/>
    <w:rsid w:val="00D97430"/>
    <w:rsid w:val="00DA5567"/>
    <w:rsid w:val="00DB5062"/>
    <w:rsid w:val="00DC60A6"/>
    <w:rsid w:val="00DD497C"/>
    <w:rsid w:val="00DD6FC9"/>
    <w:rsid w:val="00DF69CF"/>
    <w:rsid w:val="00DF7C91"/>
    <w:rsid w:val="00E01970"/>
    <w:rsid w:val="00E11D4D"/>
    <w:rsid w:val="00E1304A"/>
    <w:rsid w:val="00E147FD"/>
    <w:rsid w:val="00E2397D"/>
    <w:rsid w:val="00E51BA5"/>
    <w:rsid w:val="00E771BD"/>
    <w:rsid w:val="00E93D18"/>
    <w:rsid w:val="00E94EEA"/>
    <w:rsid w:val="00EB519D"/>
    <w:rsid w:val="00EC405C"/>
    <w:rsid w:val="00ED1352"/>
    <w:rsid w:val="00ED732F"/>
    <w:rsid w:val="00ED747B"/>
    <w:rsid w:val="00EE0278"/>
    <w:rsid w:val="00EE0D81"/>
    <w:rsid w:val="00EF0AC8"/>
    <w:rsid w:val="00F11AE5"/>
    <w:rsid w:val="00F333B3"/>
    <w:rsid w:val="00F36DEC"/>
    <w:rsid w:val="00F40EAD"/>
    <w:rsid w:val="00F44796"/>
    <w:rsid w:val="00F45CD8"/>
    <w:rsid w:val="00F55070"/>
    <w:rsid w:val="00F55287"/>
    <w:rsid w:val="00F61A6C"/>
    <w:rsid w:val="00F84F2C"/>
    <w:rsid w:val="00F91ECC"/>
    <w:rsid w:val="00FB3EE4"/>
    <w:rsid w:val="00FC7E3E"/>
    <w:rsid w:val="00FD0FBC"/>
    <w:rsid w:val="00FE46B3"/>
    <w:rsid w:val="00FF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4A6D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F93DE20B6E41595E83473BDF9E49432E8B569A339CB8C9D46888FAF97B07DB53922A9B03D4C95DF5553C96934FF0T7Y5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119</cp:revision>
  <cp:lastPrinted>2023-12-07T08:07:00Z</cp:lastPrinted>
  <dcterms:created xsi:type="dcterms:W3CDTF">2013-08-12T10:14:00Z</dcterms:created>
  <dcterms:modified xsi:type="dcterms:W3CDTF">2024-12-05T08:19:00Z</dcterms:modified>
</cp:coreProperties>
</file>