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26B" w:rsidRPr="009F226B" w:rsidRDefault="009F226B" w:rsidP="001C311A">
      <w:pPr>
        <w:ind w:left="5670" w:firstLine="7"/>
        <w:rPr>
          <w:b/>
          <w:sz w:val="28"/>
          <w:szCs w:val="28"/>
        </w:rPr>
      </w:pPr>
      <w:r w:rsidRPr="009F226B">
        <w:rPr>
          <w:rStyle w:val="a3"/>
          <w:b w:val="0"/>
          <w:bCs/>
          <w:sz w:val="28"/>
          <w:szCs w:val="28"/>
        </w:rPr>
        <w:t xml:space="preserve">Приложение № </w:t>
      </w:r>
      <w:r>
        <w:rPr>
          <w:rStyle w:val="a3"/>
          <w:b w:val="0"/>
          <w:bCs/>
          <w:sz w:val="28"/>
          <w:szCs w:val="28"/>
        </w:rPr>
        <w:t>2</w:t>
      </w:r>
    </w:p>
    <w:p w:rsidR="009F226B" w:rsidRPr="008669FD" w:rsidRDefault="009F226B" w:rsidP="001C311A">
      <w:pPr>
        <w:pStyle w:val="ConsPlusNormal"/>
        <w:widowControl/>
        <w:ind w:left="5670" w:firstLine="0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по предоставлению субсидий из </w:t>
      </w:r>
      <w:r w:rsidRPr="004165E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4165EA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>
        <w:rPr>
          <w:rFonts w:ascii="Times New Roman" w:hAnsi="Times New Roman" w:cs="Times New Roman"/>
          <w:sz w:val="28"/>
          <w:szCs w:val="28"/>
        </w:rPr>
        <w:t>некоммерческим</w:t>
      </w:r>
      <w:r w:rsidRPr="004165EA">
        <w:rPr>
          <w:rFonts w:ascii="Times New Roman" w:hAnsi="Times New Roman" w:cs="Times New Roman"/>
          <w:sz w:val="28"/>
          <w:szCs w:val="28"/>
        </w:rPr>
        <w:t xml:space="preserve"> организациям</w:t>
      </w:r>
    </w:p>
    <w:p w:rsidR="009F226B" w:rsidRPr="009F226B" w:rsidRDefault="009F226B" w:rsidP="009F226B">
      <w:pPr>
        <w:jc w:val="right"/>
      </w:pPr>
    </w:p>
    <w:p w:rsidR="00B43C21" w:rsidRPr="00DF484D" w:rsidRDefault="00B43C21" w:rsidP="001C311A">
      <w:pPr>
        <w:contextualSpacing/>
      </w:pPr>
    </w:p>
    <w:p w:rsidR="009F226B" w:rsidRDefault="00B43C21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F226B">
        <w:rPr>
          <w:rFonts w:ascii="Times New Roman" w:hAnsi="Times New Roman" w:cs="Times New Roman"/>
          <w:sz w:val="28"/>
          <w:szCs w:val="28"/>
        </w:rPr>
        <w:t>__</w:t>
      </w:r>
    </w:p>
    <w:p w:rsidR="00B43C21" w:rsidRPr="00C50583" w:rsidRDefault="00B43C21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на предоставление субсидий из бюджета</w:t>
      </w:r>
    </w:p>
    <w:p w:rsidR="00B43C21" w:rsidRPr="008669FD" w:rsidRDefault="00B43C21" w:rsidP="001C311A">
      <w:pPr>
        <w:ind w:firstLine="720"/>
        <w:contextualSpacing/>
        <w:jc w:val="both"/>
        <w:rPr>
          <w:sz w:val="28"/>
          <w:szCs w:val="28"/>
        </w:rPr>
      </w:pPr>
    </w:p>
    <w:p w:rsidR="00B43C21" w:rsidRPr="008669FD" w:rsidRDefault="001C311A" w:rsidP="001C311A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     </w:t>
      </w:r>
      <w:r w:rsidR="00B43C21" w:rsidRPr="008669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43C21">
        <w:rPr>
          <w:rFonts w:ascii="Times New Roman" w:hAnsi="Times New Roman" w:cs="Times New Roman"/>
          <w:sz w:val="28"/>
          <w:szCs w:val="28"/>
        </w:rPr>
        <w:t xml:space="preserve"> </w:t>
      </w:r>
      <w:r w:rsidR="00EB14C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B14C2">
        <w:rPr>
          <w:rFonts w:ascii="Times New Roman" w:hAnsi="Times New Roman" w:cs="Times New Roman"/>
          <w:sz w:val="28"/>
          <w:szCs w:val="28"/>
        </w:rPr>
        <w:t>____</w:t>
      </w:r>
      <w:r w:rsidR="00B43C21">
        <w:rPr>
          <w:rFonts w:ascii="Times New Roman" w:hAnsi="Times New Roman" w:cs="Times New Roman"/>
          <w:sz w:val="28"/>
          <w:szCs w:val="28"/>
        </w:rPr>
        <w:t xml:space="preserve"> 20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 w:rsidR="00B43C21" w:rsidRPr="008669FD">
        <w:rPr>
          <w:rFonts w:ascii="Times New Roman" w:hAnsi="Times New Roman" w:cs="Times New Roman"/>
          <w:sz w:val="28"/>
          <w:szCs w:val="28"/>
        </w:rPr>
        <w:t>г.</w:t>
      </w:r>
    </w:p>
    <w:p w:rsidR="00B43C21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Pr="008669FD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Вышестеблиевского сельского поселения Темрюкского района</w:t>
      </w:r>
      <w:r w:rsidRPr="0000032C">
        <w:rPr>
          <w:sz w:val="28"/>
          <w:szCs w:val="28"/>
        </w:rPr>
        <w:t xml:space="preserve"> </w:t>
      </w:r>
      <w:r>
        <w:rPr>
          <w:sz w:val="28"/>
          <w:szCs w:val="28"/>
        </w:rPr>
        <w:t>именуемая</w:t>
      </w:r>
      <w:r w:rsidRPr="008669FD">
        <w:rPr>
          <w:sz w:val="28"/>
          <w:szCs w:val="28"/>
        </w:rPr>
        <w:t xml:space="preserve"> в дальнейшем "</w:t>
      </w:r>
      <w:r>
        <w:rPr>
          <w:sz w:val="28"/>
          <w:szCs w:val="28"/>
        </w:rPr>
        <w:t>Уполномоченный орган</w:t>
      </w:r>
      <w:r w:rsidRPr="008669FD">
        <w:rPr>
          <w:sz w:val="28"/>
          <w:szCs w:val="28"/>
        </w:rPr>
        <w:t>",</w:t>
      </w:r>
      <w:r w:rsidRPr="00605487">
        <w:rPr>
          <w:sz w:val="28"/>
          <w:szCs w:val="28"/>
        </w:rPr>
        <w:t xml:space="preserve"> в лице главы </w:t>
      </w:r>
      <w:r>
        <w:rPr>
          <w:sz w:val="28"/>
          <w:szCs w:val="28"/>
        </w:rPr>
        <w:t xml:space="preserve"> Вышестеблиевского сельского поселения Темрюкского района П.К.Хаджиди, действующего</w:t>
      </w:r>
      <w:r w:rsidRPr="008669FD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Устава Вышестеблиевского сельского поселения Темрюкского района, </w:t>
      </w:r>
      <w:r w:rsidRPr="008669FD">
        <w:rPr>
          <w:sz w:val="28"/>
          <w:szCs w:val="28"/>
        </w:rPr>
        <w:t>с одной стороны,</w:t>
      </w:r>
      <w:r>
        <w:rPr>
          <w:sz w:val="28"/>
          <w:szCs w:val="28"/>
        </w:rPr>
        <w:t xml:space="preserve"> и </w:t>
      </w:r>
      <w:r w:rsidR="00EB14C2" w:rsidRPr="00EB14C2">
        <w:rPr>
          <w:sz w:val="28"/>
          <w:szCs w:val="28"/>
        </w:rPr>
        <w:t>______________________________</w:t>
      </w:r>
    </w:p>
    <w:p w:rsidR="00B43C21" w:rsidRDefault="00B43C21" w:rsidP="001C311A">
      <w:pPr>
        <w:jc w:val="both"/>
        <w:rPr>
          <w:sz w:val="28"/>
          <w:szCs w:val="28"/>
        </w:rPr>
      </w:pPr>
      <w:r w:rsidRPr="009A04CD">
        <w:rPr>
          <w:sz w:val="28"/>
          <w:szCs w:val="28"/>
        </w:rPr>
        <w:t xml:space="preserve">именуемое в дальнейшем "Получатель субсидии", в лице </w:t>
      </w:r>
      <w:r w:rsidR="00EB14C2">
        <w:rPr>
          <w:sz w:val="28"/>
          <w:szCs w:val="28"/>
        </w:rPr>
        <w:t>_________________,</w:t>
      </w:r>
      <w:r>
        <w:rPr>
          <w:sz w:val="28"/>
          <w:szCs w:val="28"/>
          <w:u w:val="single"/>
        </w:rPr>
        <w:t xml:space="preserve"> </w:t>
      </w:r>
      <w:r w:rsidRPr="009A04CD">
        <w:rPr>
          <w:sz w:val="28"/>
          <w:szCs w:val="28"/>
        </w:rPr>
        <w:t xml:space="preserve">действующего на основании Устава, с другой стороны, далее совместно именуемые "Стороны", в соответствии </w:t>
      </w:r>
      <w:proofErr w:type="gramStart"/>
      <w:r w:rsidRPr="009A04CD">
        <w:rPr>
          <w:sz w:val="28"/>
          <w:szCs w:val="28"/>
        </w:rPr>
        <w:t>с</w:t>
      </w:r>
      <w:proofErr w:type="gramEnd"/>
      <w:r w:rsidRPr="009A04CD">
        <w:rPr>
          <w:sz w:val="28"/>
          <w:szCs w:val="28"/>
        </w:rPr>
        <w:t xml:space="preserve"> </w:t>
      </w:r>
      <w:r w:rsidR="00EB14C2">
        <w:rPr>
          <w:sz w:val="28"/>
          <w:szCs w:val="28"/>
        </w:rPr>
        <w:t>_______________________________</w:t>
      </w:r>
    </w:p>
    <w:p w:rsidR="00EB14C2" w:rsidRPr="009A04CD" w:rsidRDefault="00EB14C2" w:rsidP="009A04C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</w:t>
      </w:r>
    </w:p>
    <w:p w:rsidR="00B43C21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Pr="001C311A" w:rsidRDefault="00B43C21" w:rsidP="001C311A">
      <w:pPr>
        <w:ind w:firstLine="567"/>
        <w:jc w:val="center"/>
        <w:rPr>
          <w:sz w:val="28"/>
          <w:szCs w:val="28"/>
        </w:rPr>
      </w:pPr>
      <w:bookmarkStart w:id="0" w:name="sub_2121"/>
      <w:r w:rsidRPr="008669FD">
        <w:rPr>
          <w:sz w:val="28"/>
          <w:szCs w:val="28"/>
        </w:rPr>
        <w:t>1. Предмет Договора</w:t>
      </w:r>
    </w:p>
    <w:bookmarkEnd w:id="0"/>
    <w:p w:rsidR="00B43C21" w:rsidRPr="008669FD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 w:rsidRPr="00B82CC5">
        <w:rPr>
          <w:sz w:val="28"/>
          <w:szCs w:val="28"/>
        </w:rPr>
        <w:t xml:space="preserve">1.1. </w:t>
      </w:r>
      <w:r>
        <w:rPr>
          <w:sz w:val="28"/>
          <w:szCs w:val="28"/>
        </w:rPr>
        <w:t>По условиям настоящего Договора У</w:t>
      </w:r>
      <w:r w:rsidRPr="00B82CC5">
        <w:rPr>
          <w:sz w:val="28"/>
          <w:szCs w:val="28"/>
        </w:rPr>
        <w:t>полномоченн</w:t>
      </w:r>
      <w:r>
        <w:rPr>
          <w:sz w:val="28"/>
          <w:szCs w:val="28"/>
        </w:rPr>
        <w:t xml:space="preserve">ый орган обязуется предоставить </w:t>
      </w:r>
      <w:r w:rsidRPr="00B82CC5">
        <w:rPr>
          <w:sz w:val="28"/>
          <w:szCs w:val="28"/>
        </w:rPr>
        <w:t>Получателю субсидии</w:t>
      </w:r>
      <w:r>
        <w:rPr>
          <w:sz w:val="28"/>
          <w:szCs w:val="28"/>
        </w:rPr>
        <w:t xml:space="preserve"> из средств бюджета Вышестеблиевского сельского поселения Темрюкского района субсидию</w:t>
      </w:r>
      <w:r w:rsidRPr="00B82CC5">
        <w:rPr>
          <w:sz w:val="28"/>
          <w:szCs w:val="28"/>
        </w:rPr>
        <w:t xml:space="preserve"> </w:t>
      </w:r>
      <w:r>
        <w:rPr>
          <w:sz w:val="28"/>
          <w:szCs w:val="28"/>
        </w:rPr>
        <w:t>(финансовые средства)</w:t>
      </w:r>
      <w:r w:rsidRPr="00B82CC5">
        <w:rPr>
          <w:sz w:val="28"/>
          <w:szCs w:val="28"/>
        </w:rPr>
        <w:t xml:space="preserve"> (далее - субсидия), а Получатель субсидии обязуется </w:t>
      </w:r>
      <w:r>
        <w:rPr>
          <w:sz w:val="28"/>
          <w:szCs w:val="28"/>
        </w:rPr>
        <w:t xml:space="preserve">принять субсидию, использовать ее по целевому назначению, определенному </w:t>
      </w:r>
      <w:r w:rsidRPr="00B82CC5">
        <w:rPr>
          <w:sz w:val="28"/>
          <w:szCs w:val="28"/>
        </w:rPr>
        <w:t>настоящим Договором</w:t>
      </w:r>
      <w:r>
        <w:rPr>
          <w:sz w:val="28"/>
          <w:szCs w:val="28"/>
        </w:rPr>
        <w:t xml:space="preserve"> и обеспечить выполнение условий настоящего Договора</w:t>
      </w:r>
      <w:r w:rsidRPr="00B82CC5">
        <w:rPr>
          <w:sz w:val="28"/>
          <w:szCs w:val="28"/>
        </w:rPr>
        <w:t>.</w:t>
      </w:r>
    </w:p>
    <w:p w:rsidR="00B43C21" w:rsidRPr="00CB0364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Субсидия предоставляется в целях развития</w:t>
      </w:r>
      <w:r w:rsidRPr="00CB0364">
        <w:rPr>
          <w:sz w:val="28"/>
          <w:szCs w:val="28"/>
        </w:rPr>
        <w:t xml:space="preserve"> партнерских отношений между органами местного самоуправления Вышестеблиевского сельского поселения Темрюкского района и </w:t>
      </w:r>
      <w:r>
        <w:rPr>
          <w:sz w:val="28"/>
          <w:szCs w:val="28"/>
        </w:rPr>
        <w:t>некоммерческой организацией ст. Вышестеблиевская</w:t>
      </w:r>
      <w:r w:rsidRPr="00CB0364">
        <w:rPr>
          <w:sz w:val="28"/>
          <w:szCs w:val="28"/>
        </w:rPr>
        <w:t xml:space="preserve"> для решения социальных проблем населения</w:t>
      </w:r>
      <w:r>
        <w:rPr>
          <w:sz w:val="28"/>
          <w:szCs w:val="28"/>
        </w:rPr>
        <w:t>. Поддержки и защиты гражданских, трудовых прав и свобод лиц старшего поколения.</w:t>
      </w:r>
    </w:p>
    <w:p w:rsidR="007B35A0" w:rsidRPr="00232FD5" w:rsidRDefault="007B35A0" w:rsidP="001C311A">
      <w:pPr>
        <w:ind w:firstLine="567"/>
        <w:jc w:val="both"/>
      </w:pPr>
    </w:p>
    <w:p w:rsidR="00B43C21" w:rsidRPr="00605487" w:rsidRDefault="00B43C21" w:rsidP="001C311A">
      <w:pPr>
        <w:shd w:val="clear" w:color="auto" w:fill="FFFFFF"/>
        <w:ind w:firstLine="567"/>
        <w:jc w:val="center"/>
        <w:rPr>
          <w:sz w:val="28"/>
          <w:szCs w:val="28"/>
        </w:rPr>
      </w:pPr>
      <w:r w:rsidRPr="00605487">
        <w:rPr>
          <w:sz w:val="28"/>
          <w:szCs w:val="28"/>
        </w:rPr>
        <w:t>2. Размер и порядок предоставления субсидии</w:t>
      </w:r>
    </w:p>
    <w:p w:rsidR="00B43C21" w:rsidRPr="00E30A8C" w:rsidRDefault="00B43C21" w:rsidP="001C311A">
      <w:pPr>
        <w:shd w:val="clear" w:color="auto" w:fill="FFFFFF"/>
        <w:ind w:firstLine="567"/>
        <w:jc w:val="center"/>
      </w:pPr>
    </w:p>
    <w:p w:rsidR="00B43C21" w:rsidRPr="009D38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2.1. Размер субсидии, предоставляемой по Договору, составляет</w:t>
      </w:r>
      <w:r>
        <w:rPr>
          <w:sz w:val="28"/>
          <w:szCs w:val="28"/>
        </w:rPr>
        <w:t xml:space="preserve"> </w:t>
      </w:r>
      <w:r w:rsidR="00EB14C2">
        <w:rPr>
          <w:sz w:val="28"/>
          <w:szCs w:val="28"/>
        </w:rPr>
        <w:t>________</w:t>
      </w:r>
      <w:r w:rsidRPr="0060548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EB14C2">
        <w:rPr>
          <w:sz w:val="28"/>
          <w:szCs w:val="28"/>
        </w:rPr>
        <w:t>сумма прописью</w:t>
      </w:r>
      <w:r>
        <w:rPr>
          <w:sz w:val="28"/>
          <w:szCs w:val="28"/>
        </w:rPr>
        <w:t xml:space="preserve">) </w:t>
      </w:r>
      <w:r w:rsidRPr="00605487">
        <w:rPr>
          <w:sz w:val="28"/>
          <w:szCs w:val="28"/>
        </w:rPr>
        <w:t>рублей.</w:t>
      </w:r>
    </w:p>
    <w:p w:rsidR="00B43C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2.2. Предоставление субсидии осуществляется путем п</w:t>
      </w:r>
      <w:r>
        <w:rPr>
          <w:sz w:val="28"/>
          <w:szCs w:val="28"/>
        </w:rPr>
        <w:t xml:space="preserve">еречисления финансовых средств на указанный в настоящем Договоре </w:t>
      </w:r>
      <w:r w:rsidRPr="00605487">
        <w:rPr>
          <w:sz w:val="28"/>
          <w:szCs w:val="28"/>
        </w:rPr>
        <w:t xml:space="preserve">расчетный счет </w:t>
      </w:r>
      <w:r>
        <w:rPr>
          <w:sz w:val="28"/>
          <w:szCs w:val="28"/>
        </w:rPr>
        <w:t>Получателя субсидии</w:t>
      </w:r>
      <w:r w:rsidRPr="00605487">
        <w:rPr>
          <w:sz w:val="28"/>
          <w:szCs w:val="28"/>
        </w:rPr>
        <w:t xml:space="preserve"> в течение десяти рабочих дней со дня заключения настоящего Договора.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3. Порядок, сроки и условия использования субсидии</w:t>
      </w:r>
    </w:p>
    <w:p w:rsidR="001C311A" w:rsidRDefault="001C311A" w:rsidP="001C311A">
      <w:pPr>
        <w:pStyle w:val="1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>3.1. Получатель субсидии использует предоставленные средства на цели определенные настоящим Договором в соответствии со сметой расходов субсидии, являющейся неотъемлемой частью настоящего Договора (далее - смета расходов) (приложение № 1 к настоящему Договору).</w:t>
      </w:r>
    </w:p>
    <w:p w:rsidR="00B43C21" w:rsidRPr="001C311A" w:rsidRDefault="00B43C21" w:rsidP="001C311A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1C31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311A">
        <w:rPr>
          <w:rFonts w:ascii="Times New Roman" w:hAnsi="Times New Roman" w:cs="Times New Roman"/>
          <w:sz w:val="28"/>
          <w:szCs w:val="28"/>
        </w:rPr>
        <w:t xml:space="preserve"> использованием средств субсидии осуществляется  финансовым отделом.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3.3. Получатель субсидии не вправе использовать субсидию, либо имущество, приобретенное на средства субсидии, для коммерческих целей.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Все имущество, приобретенное за счет средств субсидии, используется в соответствии с целями проекта Получателя субсидии.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4. Отчетность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</w:pP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>4.1. Настоящим Договором устанавливается форма финансового отчета использования средств субсидии (</w:t>
      </w:r>
      <w:hyperlink w:anchor="sub_20200" w:history="1">
        <w:r w:rsidRPr="001C311A">
          <w:rPr>
            <w:rStyle w:val="a4"/>
            <w:color w:val="000000"/>
            <w:sz w:val="28"/>
            <w:szCs w:val="28"/>
          </w:rPr>
          <w:t>приложение № 2</w:t>
        </w:r>
      </w:hyperlink>
      <w:r w:rsidRPr="001C311A">
        <w:rPr>
          <w:color w:val="000000"/>
          <w:sz w:val="28"/>
          <w:szCs w:val="28"/>
        </w:rPr>
        <w:t xml:space="preserve"> к настоящему Договору).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4.2. Отчетность, предусмотренная пунктом 4.1 настоящего Договора, представляется Получателем субсидии в течение 30 дней со дня получения перечисленных средств.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 Права и обязанности Сторон</w:t>
      </w:r>
    </w:p>
    <w:p w:rsidR="00B43C21" w:rsidRPr="001C311A" w:rsidRDefault="00B43C21" w:rsidP="001C311A">
      <w:pPr>
        <w:shd w:val="clear" w:color="auto" w:fill="FFFFFF"/>
        <w:ind w:firstLine="567"/>
        <w:contextualSpacing/>
        <w:rPr>
          <w:color w:val="000000"/>
          <w:sz w:val="28"/>
          <w:szCs w:val="28"/>
        </w:rPr>
      </w:pPr>
    </w:p>
    <w:p w:rsidR="00B43C21" w:rsidRPr="001C311A" w:rsidRDefault="00B43C21" w:rsidP="001C311A">
      <w:pPr>
        <w:shd w:val="clear" w:color="auto" w:fill="FFFFFF"/>
        <w:ind w:firstLine="567"/>
        <w:contextualSpacing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5.1. Уполномоченный орган имеет право: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отказаться  в одностороннем порядке от исполнения настоящего Договора в случае предоставления недостоверных сведений, необходимых для представления субсидии, а также в случае нецелевого использования средств субсидии;  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потребовать от Получателя субсидии возврата выделенных сре</w:t>
      </w:r>
      <w:proofErr w:type="gramStart"/>
      <w:r w:rsidRPr="001C311A">
        <w:rPr>
          <w:color w:val="000000"/>
          <w:sz w:val="28"/>
          <w:szCs w:val="28"/>
        </w:rPr>
        <w:t>дств в сл</w:t>
      </w:r>
      <w:proofErr w:type="gramEnd"/>
      <w:r w:rsidRPr="001C311A">
        <w:rPr>
          <w:color w:val="000000"/>
          <w:sz w:val="28"/>
          <w:szCs w:val="28"/>
        </w:rPr>
        <w:t>учае, указанном в вышеизложенном абзаце;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осуществлять текущий </w:t>
      </w:r>
      <w:proofErr w:type="gramStart"/>
      <w:r w:rsidRPr="001C311A">
        <w:rPr>
          <w:color w:val="000000"/>
          <w:sz w:val="28"/>
          <w:szCs w:val="28"/>
        </w:rPr>
        <w:t>контроль за</w:t>
      </w:r>
      <w:proofErr w:type="gramEnd"/>
      <w:r w:rsidRPr="001C311A">
        <w:rPr>
          <w:color w:val="000000"/>
          <w:sz w:val="28"/>
          <w:szCs w:val="28"/>
        </w:rPr>
        <w:t xml:space="preserve"> ходом использования средств субсидии;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требовать от Получателя субсидии представление отчетности, предусмотренной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Договора;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запрашивать у Получателя субсидии информацию и документы, относящиеся к использованию средств субсидии, проводить проверки (контрольные мероприятия), необходимые для исполнения положений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5.2. Уполномоченный орган</w:t>
      </w:r>
      <w:r w:rsidRPr="001C311A">
        <w:rPr>
          <w:sz w:val="28"/>
          <w:szCs w:val="28"/>
        </w:rPr>
        <w:t xml:space="preserve"> обязуется перечислить субсидию Получателю субсидии в размере, порядке и на условиях, предусмотренных настоящим Договором.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5.3. Получатель субсидии имеет право: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перераспределять средства между мероприятиями, направленными на реализацию целей, определенных в пункте 1.2 настоящего Договора, в пределах объема предоставленных Уполномоченным органом средств;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lastRenderedPageBreak/>
        <w:t>в пределах сметы расходов привлекать третьих лиц к выполнению работ (оказанию услуг).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5.4. Получатель субсидии обязан: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принять субсидию;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использовать субсидию в соответствии с целями и условиями настоящего Договора;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 случае, указанном в абзаце первом пункта 5.1 настоящего Договора в течение 30 календарных дней после получения уведомления от Уполномоченного органа вернуть средства субсидии в бюджет Вышестеблиевского сельского поселения Темрюкского района;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 xml:space="preserve">представить отчетность, предусмотренную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6. Ответственность Сторон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6.1. В случае неисполнения или ненадлежащего исполнения обязательств по настоящему Договору стороны несут ответственность в соответствии с действующим </w:t>
      </w:r>
      <w:hyperlink r:id="rId6" w:history="1">
        <w:r w:rsidRPr="001C311A">
          <w:rPr>
            <w:rStyle w:val="a4"/>
            <w:color w:val="000000"/>
            <w:sz w:val="28"/>
            <w:szCs w:val="28"/>
          </w:rPr>
          <w:t>бюджетным</w:t>
        </w:r>
      </w:hyperlink>
      <w:r w:rsidRPr="001C311A">
        <w:rPr>
          <w:color w:val="000000"/>
          <w:sz w:val="28"/>
          <w:szCs w:val="28"/>
        </w:rPr>
        <w:t xml:space="preserve">, административным и </w:t>
      </w:r>
      <w:hyperlink r:id="rId7" w:history="1">
        <w:r w:rsidRPr="001C311A">
          <w:rPr>
            <w:rStyle w:val="a4"/>
            <w:color w:val="000000"/>
            <w:sz w:val="28"/>
            <w:szCs w:val="28"/>
          </w:rPr>
          <w:t>гражданским законодательством</w:t>
        </w:r>
      </w:hyperlink>
      <w:r w:rsidRPr="001C311A">
        <w:rPr>
          <w:color w:val="000000"/>
          <w:sz w:val="28"/>
          <w:szCs w:val="28"/>
        </w:rPr>
        <w:t xml:space="preserve">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6.2. Стороны освобождаются от ответственности за частичное или полное неисполнение обязательств по настоящему Договору, если это явилось следствием наступления обстоятельств непреодолимой силы. При рассмотрении споров в связи с наступлением обстоятельств непреодолимой силы Сторона, ссылающаяся на эти обстоятельства, обязана представить документальное подтверждение их наступления (выданное лицом, уполномоченным выдавать такие документы).</w:t>
      </w: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sub_2127"/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7. Срок действия Договора</w:t>
      </w:r>
    </w:p>
    <w:p w:rsidR="00B43C21" w:rsidRPr="001C311A" w:rsidRDefault="00B43C21" w:rsidP="001C311A">
      <w:pPr>
        <w:ind w:firstLine="567"/>
        <w:contextualSpacing/>
        <w:rPr>
          <w:sz w:val="28"/>
          <w:szCs w:val="28"/>
        </w:rPr>
      </w:pP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7.1. Настоящий Договор действует с момента заключения до 31 декабря 20</w:t>
      </w:r>
      <w:bookmarkStart w:id="2" w:name="_GoBack"/>
      <w:bookmarkEnd w:id="2"/>
      <w:r w:rsidR="00801F10">
        <w:rPr>
          <w:sz w:val="28"/>
          <w:szCs w:val="28"/>
        </w:rPr>
        <w:t>20</w:t>
      </w:r>
      <w:r w:rsidRPr="001C311A">
        <w:rPr>
          <w:sz w:val="28"/>
          <w:szCs w:val="28"/>
        </w:rPr>
        <w:t xml:space="preserve"> года.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 xml:space="preserve">7.2. Окончание срока действия настоящего Договора не освобождает Стороны от ответственности за нарушение его условий и не освобождает Стороны от выполнения своих обязательств по настоящему Договору в полном объеме. 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8. Порядок изменения и расторжения настоящего Договора</w:t>
      </w:r>
    </w:p>
    <w:bookmarkEnd w:id="1"/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8.1. Изменения к настоящему Договору действительны лишь в случае письменного их оформления в виде дополнений к настоящему Договору, которые подписываются обеими Сторонами и являются неотъемлемой частью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8.2. Расторжение настоящего Договора допускается по соглашению Сторон или по решению суда.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8.3. Уполномоченный орган имеет право в одностороннем порядке расторгнуть настоящий Договор в случаях указанных в абзаце первом пункта </w:t>
      </w:r>
      <w:r w:rsidRPr="001C311A">
        <w:rPr>
          <w:color w:val="000000"/>
          <w:sz w:val="28"/>
          <w:szCs w:val="28"/>
        </w:rPr>
        <w:lastRenderedPageBreak/>
        <w:t>5.1 настоящего Договора и в случаях предусмотренных действующим законодательством.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8.4. Получатель субсидии вправе в одностороннем порядке расторгнуть настоящий Договор, предупредив об этом Уполномоченный орган не менее чем за две недели. 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8.5. При досрочном расторжении настоящего Договора средства субсидии подлежат возврату в бюджет </w:t>
      </w:r>
      <w:r w:rsidRPr="001C311A">
        <w:rPr>
          <w:sz w:val="28"/>
          <w:szCs w:val="28"/>
        </w:rPr>
        <w:t>Вышестеблиевского</w:t>
      </w:r>
      <w:r w:rsidRPr="001C311A">
        <w:rPr>
          <w:color w:val="000000"/>
          <w:sz w:val="28"/>
          <w:szCs w:val="28"/>
        </w:rPr>
        <w:t xml:space="preserve"> сельского поселения Темрюкского района в течение 10 дней со дня расторжения настоящего Договора.</w:t>
      </w:r>
      <w:bookmarkStart w:id="3" w:name="sub_2128"/>
    </w:p>
    <w:p w:rsidR="00B43C21" w:rsidRPr="001C311A" w:rsidRDefault="00B43C21" w:rsidP="001C311A">
      <w:pPr>
        <w:ind w:firstLine="567"/>
        <w:contextualSpacing/>
      </w:pP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9. Заключительные положения</w:t>
      </w:r>
      <w:bookmarkEnd w:id="3"/>
    </w:p>
    <w:p w:rsidR="00B43C21" w:rsidRPr="001C311A" w:rsidRDefault="00B43C21" w:rsidP="001C311A">
      <w:pPr>
        <w:ind w:firstLine="567"/>
        <w:contextualSpacing/>
        <w:rPr>
          <w:sz w:val="28"/>
          <w:szCs w:val="28"/>
        </w:rPr>
      </w:pP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9.1. Стороны обязуются принимать все меры для ра</w:t>
      </w:r>
      <w:r w:rsidRPr="001C311A">
        <w:rPr>
          <w:sz w:val="28"/>
          <w:szCs w:val="28"/>
        </w:rPr>
        <w:t>зрешения спорных вопросов, возникающих в процессе исполнения настоящего Договора, путем переговоров.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9.2. В случае невозможности достижения соглашения путем переговоров споры рассматриваются в установленном действующим законодательством порядке.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9.3. Обо всех изменениях в наименовании, месте нахождения, юридическом адресе, банковских реквизитах, Сторона обязана немедленно извещать об этом другую Сторону.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9.4. Во всем, что не предусмотрено настоящим Договором, Стороны руководствуются положениями действующего законодательства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9.5. Настоящий Договор составлен и подписан в двух экземплярах, имеющих одинаковую юридическую силу.</w:t>
      </w:r>
    </w:p>
    <w:p w:rsidR="00DC3C95" w:rsidRPr="001C311A" w:rsidRDefault="00DC3C95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2129"/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>10. Адреса и реквизиты сторон</w:t>
      </w:r>
    </w:p>
    <w:bookmarkEnd w:id="4"/>
    <w:p w:rsidR="00B43C21" w:rsidRPr="001C311A" w:rsidRDefault="00B43C21" w:rsidP="001C311A">
      <w:pPr>
        <w:ind w:firstLine="567"/>
        <w:contextualSpacing/>
        <w:jc w:val="center"/>
        <w:rPr>
          <w:sz w:val="28"/>
          <w:szCs w:val="28"/>
        </w:rPr>
      </w:pPr>
    </w:p>
    <w:p w:rsidR="00B43C21" w:rsidRPr="001C311A" w:rsidRDefault="00B43C21" w:rsidP="001C311A">
      <w:pPr>
        <w:pStyle w:val="a5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>Уполномоченный орган                                Получатель субсидии</w:t>
      </w:r>
    </w:p>
    <w:tbl>
      <w:tblPr>
        <w:tblW w:w="9538" w:type="dxa"/>
        <w:jc w:val="center"/>
        <w:tblInd w:w="-432" w:type="dxa"/>
        <w:tblLayout w:type="fixed"/>
        <w:tblLook w:val="01E0"/>
      </w:tblPr>
      <w:tblGrid>
        <w:gridCol w:w="4651"/>
        <w:gridCol w:w="567"/>
        <w:gridCol w:w="4320"/>
      </w:tblGrid>
      <w:tr w:rsidR="004F476D" w:rsidRPr="00D624EF" w:rsidTr="001C311A">
        <w:trPr>
          <w:trHeight w:val="4526"/>
          <w:jc w:val="center"/>
        </w:trPr>
        <w:tc>
          <w:tcPr>
            <w:tcW w:w="4651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624E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 w:rsidRPr="00CC68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24EF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Темрюкского района </w:t>
            </w:r>
          </w:p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68F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CC68F5">
              <w:rPr>
                <w:rFonts w:ascii="Times New Roman" w:hAnsi="Times New Roman" w:cs="Times New Roman"/>
                <w:sz w:val="28"/>
                <w:szCs w:val="28"/>
              </w:rPr>
              <w:t xml:space="preserve">/с </w:t>
            </w:r>
            <w:r w:rsidRPr="00B11D99">
              <w:rPr>
                <w:rFonts w:ascii="Times New Roman" w:hAnsi="Times New Roman" w:cs="Times New Roman"/>
                <w:sz w:val="28"/>
              </w:rPr>
              <w:t>03183014830</w:t>
            </w:r>
          </w:p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353541</w:t>
            </w:r>
            <w:r w:rsidRPr="00D624EF">
              <w:rPr>
                <w:rFonts w:ascii="Times New Roman" w:hAnsi="Times New Roman" w:cs="Times New Roman"/>
                <w:sz w:val="28"/>
                <w:szCs w:val="28"/>
              </w:rPr>
              <w:t xml:space="preserve">, Краснодарский край, Темрюкский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ст.Вышестеблиевская</w:t>
            </w:r>
            <w:r w:rsidRPr="00D624EF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Ленина, 94 </w:t>
            </w:r>
          </w:p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  <w:r w:rsidRPr="00B11D99">
              <w:rPr>
                <w:rFonts w:ascii="Times New Roman" w:hAnsi="Times New Roman" w:cs="Times New Roman"/>
                <w:sz w:val="28"/>
              </w:rPr>
              <w:t>ИНН 2352037856/КПП 235201001</w:t>
            </w:r>
          </w:p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ОГРН </w:t>
            </w:r>
            <w:r w:rsidRPr="00B11D99">
              <w:rPr>
                <w:rFonts w:ascii="Times New Roman" w:hAnsi="Times New Roman" w:cs="Times New Roman"/>
                <w:sz w:val="28"/>
              </w:rPr>
              <w:t>1052329075138</w:t>
            </w:r>
          </w:p>
          <w:p w:rsidR="004F476D" w:rsidRPr="00B11D99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32"/>
                <w:szCs w:val="28"/>
              </w:rPr>
            </w:pPr>
            <w:proofErr w:type="spellStart"/>
            <w:proofErr w:type="gramStart"/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1D99">
              <w:rPr>
                <w:rFonts w:ascii="Times New Roman" w:hAnsi="Times New Roman" w:cs="Times New Roman"/>
                <w:sz w:val="28"/>
              </w:rPr>
              <w:t>40204810000000000356</w:t>
            </w:r>
          </w:p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Южное ГУ Банка России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раснодар</w:t>
            </w:r>
          </w:p>
          <w:p w:rsidR="004F476D" w:rsidRPr="00D624EF" w:rsidRDefault="004F476D" w:rsidP="001C311A">
            <w:pPr>
              <w:pStyle w:val="ConsPlusNonformat"/>
              <w:widowControl/>
              <w:rPr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040349001</w:t>
            </w:r>
          </w:p>
        </w:tc>
        <w:tc>
          <w:tcPr>
            <w:tcW w:w="567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D" w:rsidRPr="001A4D76" w:rsidTr="001C311A">
        <w:trPr>
          <w:trHeight w:val="280"/>
          <w:jc w:val="center"/>
        </w:trPr>
        <w:tc>
          <w:tcPr>
            <w:tcW w:w="4651" w:type="dxa"/>
          </w:tcPr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_____________П.К.Хаджиди</w:t>
            </w:r>
            <w:proofErr w:type="spellEnd"/>
          </w:p>
          <w:p w:rsidR="004F476D" w:rsidRPr="001A4D76" w:rsidRDefault="004F476D" w:rsidP="00EE72D4">
            <w:r w:rsidRPr="00373525">
              <w:rPr>
                <w:sz w:val="28"/>
                <w:szCs w:val="28"/>
              </w:rPr>
              <w:t>М.П.</w:t>
            </w:r>
          </w:p>
        </w:tc>
        <w:tc>
          <w:tcPr>
            <w:tcW w:w="567" w:type="dxa"/>
          </w:tcPr>
          <w:p w:rsidR="004F476D" w:rsidRPr="00373525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B43C21" w:rsidRPr="00DF484D" w:rsidRDefault="00B43C21" w:rsidP="001C311A">
      <w:pPr>
        <w:shd w:val="clear" w:color="auto" w:fill="FFFFFF"/>
        <w:spacing w:after="120" w:line="317" w:lineRule="exact"/>
        <w:rPr>
          <w:sz w:val="28"/>
          <w:szCs w:val="28"/>
        </w:rPr>
      </w:pPr>
    </w:p>
    <w:sectPr w:rsidR="00B43C21" w:rsidRPr="00DF484D" w:rsidSect="001C311A">
      <w:pgSz w:w="11906" w:h="16838"/>
      <w:pgMar w:top="993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D59" w:rsidRDefault="004B3D59" w:rsidP="00CA49B4">
      <w:r>
        <w:separator/>
      </w:r>
    </w:p>
  </w:endnote>
  <w:endnote w:type="continuationSeparator" w:id="0">
    <w:p w:rsidR="004B3D59" w:rsidRDefault="004B3D59" w:rsidP="00CA4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D59" w:rsidRDefault="004B3D59" w:rsidP="00CA49B4">
      <w:r>
        <w:separator/>
      </w:r>
    </w:p>
  </w:footnote>
  <w:footnote w:type="continuationSeparator" w:id="0">
    <w:p w:rsidR="004B3D59" w:rsidRDefault="004B3D59" w:rsidP="00CA49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9B4"/>
    <w:rsid w:val="0000032C"/>
    <w:rsid w:val="00042C08"/>
    <w:rsid w:val="00086A9C"/>
    <w:rsid w:val="00087BC0"/>
    <w:rsid w:val="000A05C5"/>
    <w:rsid w:val="000B3FC0"/>
    <w:rsid w:val="000C522B"/>
    <w:rsid w:val="000F7CD9"/>
    <w:rsid w:val="00107130"/>
    <w:rsid w:val="0012164B"/>
    <w:rsid w:val="001654FE"/>
    <w:rsid w:val="00186649"/>
    <w:rsid w:val="00190535"/>
    <w:rsid w:val="001A4D76"/>
    <w:rsid w:val="001C311A"/>
    <w:rsid w:val="002255F2"/>
    <w:rsid w:val="00232FD5"/>
    <w:rsid w:val="002336C0"/>
    <w:rsid w:val="00243E5F"/>
    <w:rsid w:val="002B498F"/>
    <w:rsid w:val="002B5E95"/>
    <w:rsid w:val="002C6907"/>
    <w:rsid w:val="002E0920"/>
    <w:rsid w:val="00303C35"/>
    <w:rsid w:val="0030601F"/>
    <w:rsid w:val="0032044B"/>
    <w:rsid w:val="00321DDF"/>
    <w:rsid w:val="003268E2"/>
    <w:rsid w:val="0033327A"/>
    <w:rsid w:val="0036725B"/>
    <w:rsid w:val="00373525"/>
    <w:rsid w:val="003829B9"/>
    <w:rsid w:val="003873E8"/>
    <w:rsid w:val="00406245"/>
    <w:rsid w:val="00424F12"/>
    <w:rsid w:val="00476C74"/>
    <w:rsid w:val="00485468"/>
    <w:rsid w:val="004B3D59"/>
    <w:rsid w:val="004E0B51"/>
    <w:rsid w:val="004E10EA"/>
    <w:rsid w:val="004F476D"/>
    <w:rsid w:val="005319C6"/>
    <w:rsid w:val="00533EA4"/>
    <w:rsid w:val="00597028"/>
    <w:rsid w:val="005D6CCF"/>
    <w:rsid w:val="005F21E7"/>
    <w:rsid w:val="00605487"/>
    <w:rsid w:val="0064073D"/>
    <w:rsid w:val="00660FA6"/>
    <w:rsid w:val="006708EA"/>
    <w:rsid w:val="00686308"/>
    <w:rsid w:val="006A401C"/>
    <w:rsid w:val="006B4F98"/>
    <w:rsid w:val="006F3551"/>
    <w:rsid w:val="0071325F"/>
    <w:rsid w:val="0072643C"/>
    <w:rsid w:val="007349C5"/>
    <w:rsid w:val="00736336"/>
    <w:rsid w:val="0073751D"/>
    <w:rsid w:val="00753F81"/>
    <w:rsid w:val="007576F7"/>
    <w:rsid w:val="00781FEC"/>
    <w:rsid w:val="007A4BAE"/>
    <w:rsid w:val="007B35A0"/>
    <w:rsid w:val="007D563A"/>
    <w:rsid w:val="007F06F3"/>
    <w:rsid w:val="00801F10"/>
    <w:rsid w:val="0083111B"/>
    <w:rsid w:val="008669FD"/>
    <w:rsid w:val="00885E11"/>
    <w:rsid w:val="008B4F59"/>
    <w:rsid w:val="00922F8A"/>
    <w:rsid w:val="00930130"/>
    <w:rsid w:val="00952A7E"/>
    <w:rsid w:val="00952C20"/>
    <w:rsid w:val="00955AD3"/>
    <w:rsid w:val="009613DE"/>
    <w:rsid w:val="009818A7"/>
    <w:rsid w:val="00990D32"/>
    <w:rsid w:val="0099703B"/>
    <w:rsid w:val="009A04CD"/>
    <w:rsid w:val="009B67E1"/>
    <w:rsid w:val="009C3710"/>
    <w:rsid w:val="009C69B3"/>
    <w:rsid w:val="009D3821"/>
    <w:rsid w:val="009E55BD"/>
    <w:rsid w:val="009F1DD5"/>
    <w:rsid w:val="009F226B"/>
    <w:rsid w:val="00A04311"/>
    <w:rsid w:val="00A23C7B"/>
    <w:rsid w:val="00A81E89"/>
    <w:rsid w:val="00AA2DBC"/>
    <w:rsid w:val="00AD3F14"/>
    <w:rsid w:val="00AE2926"/>
    <w:rsid w:val="00B11D99"/>
    <w:rsid w:val="00B23E7F"/>
    <w:rsid w:val="00B35D0A"/>
    <w:rsid w:val="00B43C21"/>
    <w:rsid w:val="00B613F9"/>
    <w:rsid w:val="00B82CC5"/>
    <w:rsid w:val="00B91245"/>
    <w:rsid w:val="00BD1BBA"/>
    <w:rsid w:val="00BD289A"/>
    <w:rsid w:val="00C50583"/>
    <w:rsid w:val="00C708C1"/>
    <w:rsid w:val="00CA49B4"/>
    <w:rsid w:val="00CB0364"/>
    <w:rsid w:val="00CC3726"/>
    <w:rsid w:val="00CC68F5"/>
    <w:rsid w:val="00CE1FF0"/>
    <w:rsid w:val="00CF5730"/>
    <w:rsid w:val="00D155F6"/>
    <w:rsid w:val="00D25938"/>
    <w:rsid w:val="00D341CF"/>
    <w:rsid w:val="00D617D0"/>
    <w:rsid w:val="00D624EF"/>
    <w:rsid w:val="00D716B9"/>
    <w:rsid w:val="00D9580D"/>
    <w:rsid w:val="00DC3C95"/>
    <w:rsid w:val="00DF484D"/>
    <w:rsid w:val="00E02A51"/>
    <w:rsid w:val="00E30189"/>
    <w:rsid w:val="00E30A8C"/>
    <w:rsid w:val="00E9082B"/>
    <w:rsid w:val="00EB14C2"/>
    <w:rsid w:val="00EE72D4"/>
    <w:rsid w:val="00EF06A6"/>
    <w:rsid w:val="00EF4589"/>
    <w:rsid w:val="00F357FF"/>
    <w:rsid w:val="00F4109A"/>
    <w:rsid w:val="00F90A24"/>
    <w:rsid w:val="00F92396"/>
    <w:rsid w:val="00FA07D7"/>
    <w:rsid w:val="00FD7A0E"/>
    <w:rsid w:val="00FE5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49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49B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A4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3">
    <w:name w:val="Цветовое выделение"/>
    <w:uiPriority w:val="99"/>
    <w:rsid w:val="00CA49B4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CA49B4"/>
    <w:rPr>
      <w:color w:val="106BBE"/>
      <w:sz w:val="26"/>
    </w:rPr>
  </w:style>
  <w:style w:type="paragraph" w:customStyle="1" w:styleId="a5">
    <w:name w:val="Таблицы (моноширинный)"/>
    <w:basedOn w:val="a"/>
    <w:next w:val="a"/>
    <w:uiPriority w:val="99"/>
    <w:rsid w:val="00CA49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6">
    <w:name w:val="header"/>
    <w:basedOn w:val="a"/>
    <w:link w:val="a7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CA49B4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CA49B4"/>
    <w:rPr>
      <w:rFonts w:ascii="Courier New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93013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C505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5058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D382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F1D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Основной текст2"/>
    <w:basedOn w:val="a"/>
    <w:uiPriority w:val="99"/>
    <w:rsid w:val="009F1DD5"/>
    <w:pPr>
      <w:shd w:val="clear" w:color="auto" w:fill="FFFFFF"/>
      <w:spacing w:after="360" w:line="240" w:lineRule="atLeast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0064072.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4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904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User123</dc:creator>
  <cp:keywords/>
  <dc:description/>
  <cp:lastModifiedBy>1</cp:lastModifiedBy>
  <cp:revision>30</cp:revision>
  <cp:lastPrinted>2019-03-01T07:45:00Z</cp:lastPrinted>
  <dcterms:created xsi:type="dcterms:W3CDTF">2016-03-11T11:41:00Z</dcterms:created>
  <dcterms:modified xsi:type="dcterms:W3CDTF">2020-01-23T11:29:00Z</dcterms:modified>
</cp:coreProperties>
</file>