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55" w:rsidRPr="001A2DE8" w:rsidRDefault="004D1155" w:rsidP="004D1155">
      <w:pPr>
        <w:tabs>
          <w:tab w:val="left" w:pos="900"/>
        </w:tabs>
        <w:suppressAutoHyphens/>
        <w:spacing w:after="0" w:line="240" w:lineRule="auto"/>
        <w:rPr>
          <w:rFonts w:ascii="Times New Roman" w:hAnsi="Times New Roman" w:cs="Times New Roman"/>
          <w:sz w:val="28"/>
          <w:szCs w:val="28"/>
        </w:rPr>
      </w:pPr>
    </w:p>
    <w:tbl>
      <w:tblPr>
        <w:tblW w:w="4819" w:type="dxa"/>
        <w:tblInd w:w="4928" w:type="dxa"/>
        <w:tblLook w:val="04A0"/>
      </w:tblPr>
      <w:tblGrid>
        <w:gridCol w:w="4819"/>
      </w:tblGrid>
      <w:tr w:rsidR="004D1155" w:rsidRPr="001A2DE8" w:rsidTr="001322A0">
        <w:tc>
          <w:tcPr>
            <w:tcW w:w="4819" w:type="dxa"/>
          </w:tcPr>
          <w:p w:rsidR="004D1155" w:rsidRPr="001A2DE8" w:rsidRDefault="004D1155" w:rsidP="004D1155">
            <w:pPr>
              <w:pStyle w:val="ConsNonformat"/>
              <w:widowControl/>
              <w:suppressAutoHyphens/>
              <w:jc w:val="both"/>
              <w:rPr>
                <w:rFonts w:ascii="Times New Roman" w:hAnsi="Times New Roman" w:cs="Times New Roman"/>
                <w:sz w:val="28"/>
                <w:szCs w:val="28"/>
                <w:lang w:eastAsia="en-US"/>
              </w:rPr>
            </w:pPr>
            <w:r w:rsidRPr="001A2DE8">
              <w:rPr>
                <w:rFonts w:ascii="Times New Roman" w:hAnsi="Times New Roman" w:cs="Times New Roman"/>
                <w:sz w:val="28"/>
                <w:szCs w:val="28"/>
                <w:lang w:eastAsia="en-US"/>
              </w:rPr>
              <w:t xml:space="preserve">ПРИЛОЖЕНИЕ </w:t>
            </w:r>
          </w:p>
          <w:p w:rsidR="004D1155" w:rsidRPr="001A2DE8" w:rsidRDefault="004D1155" w:rsidP="004D1155">
            <w:pPr>
              <w:pStyle w:val="ConsNonformat"/>
              <w:widowControl/>
              <w:suppressAutoHyphens/>
              <w:ind w:right="-143"/>
              <w:jc w:val="both"/>
              <w:rPr>
                <w:rFonts w:ascii="Times New Roman" w:hAnsi="Times New Roman" w:cs="Times New Roman"/>
                <w:sz w:val="28"/>
                <w:szCs w:val="28"/>
                <w:lang w:eastAsia="en-US"/>
              </w:rPr>
            </w:pPr>
            <w:r w:rsidRPr="001A2DE8">
              <w:rPr>
                <w:rFonts w:ascii="Times New Roman" w:hAnsi="Times New Roman" w:cs="Times New Roman"/>
                <w:sz w:val="28"/>
                <w:szCs w:val="28"/>
                <w:lang w:eastAsia="en-US"/>
              </w:rPr>
              <w:t xml:space="preserve">к решению </w:t>
            </w:r>
            <w:r w:rsidR="00C91901" w:rsidRPr="001A2DE8">
              <w:rPr>
                <w:rFonts w:ascii="Times New Roman" w:hAnsi="Times New Roman" w:cs="Times New Roman"/>
                <w:sz w:val="28"/>
                <w:szCs w:val="28"/>
                <w:lang w:eastAsia="en-US"/>
              </w:rPr>
              <w:t xml:space="preserve">_____ </w:t>
            </w:r>
            <w:r w:rsidRPr="001A2DE8">
              <w:rPr>
                <w:rFonts w:ascii="Times New Roman" w:hAnsi="Times New Roman" w:cs="Times New Roman"/>
                <w:sz w:val="28"/>
                <w:szCs w:val="28"/>
                <w:lang w:eastAsia="en-US"/>
              </w:rPr>
              <w:t xml:space="preserve">сессии </w:t>
            </w:r>
          </w:p>
          <w:p w:rsidR="004D1155" w:rsidRPr="001A2DE8" w:rsidRDefault="004D1155" w:rsidP="004D1155">
            <w:pPr>
              <w:pStyle w:val="ConsNonformat"/>
              <w:widowControl/>
              <w:suppressAutoHyphens/>
              <w:jc w:val="both"/>
              <w:rPr>
                <w:rFonts w:ascii="Times New Roman" w:hAnsi="Times New Roman" w:cs="Times New Roman"/>
                <w:sz w:val="28"/>
                <w:szCs w:val="28"/>
                <w:lang w:eastAsia="en-US"/>
              </w:rPr>
            </w:pPr>
            <w:r w:rsidRPr="001A2DE8">
              <w:rPr>
                <w:rFonts w:ascii="Times New Roman" w:hAnsi="Times New Roman" w:cs="Times New Roman"/>
                <w:sz w:val="28"/>
                <w:szCs w:val="28"/>
                <w:lang w:eastAsia="en-US"/>
              </w:rPr>
              <w:t>Совета Вышестеблиевского</w:t>
            </w:r>
          </w:p>
          <w:p w:rsidR="004D1155" w:rsidRPr="001A2DE8" w:rsidRDefault="004D1155" w:rsidP="004D1155">
            <w:pPr>
              <w:pStyle w:val="ConsNonformat"/>
              <w:widowControl/>
              <w:suppressAutoHyphens/>
              <w:jc w:val="both"/>
              <w:rPr>
                <w:rFonts w:ascii="Times New Roman" w:hAnsi="Times New Roman" w:cs="Times New Roman"/>
                <w:sz w:val="28"/>
                <w:szCs w:val="28"/>
                <w:lang w:eastAsia="en-US"/>
              </w:rPr>
            </w:pPr>
            <w:r w:rsidRPr="001A2DE8">
              <w:rPr>
                <w:rFonts w:ascii="Times New Roman" w:hAnsi="Times New Roman" w:cs="Times New Roman"/>
                <w:sz w:val="28"/>
                <w:szCs w:val="28"/>
                <w:lang w:eastAsia="en-US"/>
              </w:rPr>
              <w:t>сельского поселения</w:t>
            </w:r>
          </w:p>
          <w:p w:rsidR="004D1155" w:rsidRPr="001A2DE8" w:rsidRDefault="004D1155" w:rsidP="004D1155">
            <w:pPr>
              <w:pStyle w:val="ConsNonformat"/>
              <w:widowControl/>
              <w:suppressAutoHyphens/>
              <w:jc w:val="both"/>
              <w:rPr>
                <w:rFonts w:ascii="Times New Roman" w:hAnsi="Times New Roman" w:cs="Times New Roman"/>
                <w:sz w:val="28"/>
                <w:szCs w:val="28"/>
                <w:lang w:eastAsia="en-US"/>
              </w:rPr>
            </w:pPr>
            <w:r w:rsidRPr="001A2DE8">
              <w:rPr>
                <w:rFonts w:ascii="Times New Roman" w:hAnsi="Times New Roman" w:cs="Times New Roman"/>
                <w:sz w:val="28"/>
                <w:szCs w:val="28"/>
                <w:lang w:eastAsia="en-US"/>
              </w:rPr>
              <w:t xml:space="preserve">Темрюкского муниципального района Краснодарского края  </w:t>
            </w:r>
            <w:r w:rsidRPr="001A2DE8">
              <w:rPr>
                <w:rFonts w:ascii="Times New Roman" w:hAnsi="Times New Roman" w:cs="Times New Roman"/>
                <w:sz w:val="28"/>
                <w:szCs w:val="28"/>
                <w:lang w:val="en-US" w:eastAsia="en-US"/>
              </w:rPr>
              <w:t>V</w:t>
            </w:r>
            <w:r w:rsidRPr="001A2DE8">
              <w:rPr>
                <w:rFonts w:ascii="Times New Roman" w:hAnsi="Times New Roman" w:cs="Times New Roman"/>
                <w:sz w:val="28"/>
                <w:szCs w:val="28"/>
                <w:lang w:eastAsia="en-US"/>
              </w:rPr>
              <w:t xml:space="preserve"> созыва</w:t>
            </w:r>
          </w:p>
          <w:p w:rsidR="004D1155" w:rsidRPr="001A2DE8" w:rsidRDefault="004D1155" w:rsidP="004D1155">
            <w:pPr>
              <w:widowControl w:val="0"/>
              <w:suppressAutoHyphens/>
              <w:autoSpaceDE w:val="0"/>
              <w:autoSpaceDN w:val="0"/>
              <w:adjustRightInd w:val="0"/>
              <w:spacing w:after="0" w:line="240" w:lineRule="auto"/>
              <w:jc w:val="both"/>
              <w:rPr>
                <w:rFonts w:ascii="Times New Roman" w:hAnsi="Times New Roman" w:cs="Times New Roman"/>
                <w:sz w:val="28"/>
                <w:szCs w:val="28"/>
                <w:lang w:eastAsia="en-US"/>
              </w:rPr>
            </w:pPr>
            <w:r w:rsidRPr="001A2DE8">
              <w:rPr>
                <w:rFonts w:ascii="Times New Roman" w:hAnsi="Times New Roman" w:cs="Times New Roman"/>
                <w:sz w:val="28"/>
                <w:szCs w:val="28"/>
                <w:lang w:val="en-US" w:eastAsia="en-US"/>
              </w:rPr>
              <w:t>o</w:t>
            </w:r>
            <w:r w:rsidRPr="001A2DE8">
              <w:rPr>
                <w:rFonts w:ascii="Times New Roman" w:hAnsi="Times New Roman" w:cs="Times New Roman"/>
                <w:sz w:val="28"/>
                <w:szCs w:val="28"/>
                <w:lang w:eastAsia="en-US"/>
              </w:rPr>
              <w:t xml:space="preserve">т </w:t>
            </w:r>
            <w:r w:rsidR="00C91901" w:rsidRPr="001A2DE8">
              <w:rPr>
                <w:rFonts w:ascii="Times New Roman" w:hAnsi="Times New Roman" w:cs="Times New Roman"/>
                <w:sz w:val="28"/>
                <w:szCs w:val="28"/>
                <w:lang w:eastAsia="en-US"/>
              </w:rPr>
              <w:t>_______________ г.</w:t>
            </w:r>
            <w:r w:rsidRPr="001A2DE8">
              <w:rPr>
                <w:rFonts w:ascii="Times New Roman" w:hAnsi="Times New Roman" w:cs="Times New Roman"/>
                <w:sz w:val="28"/>
                <w:szCs w:val="28"/>
                <w:lang w:eastAsia="en-US"/>
              </w:rPr>
              <w:t xml:space="preserve"> № </w:t>
            </w:r>
            <w:r w:rsidR="00C91901" w:rsidRPr="001A2DE8">
              <w:rPr>
                <w:rFonts w:ascii="Times New Roman" w:hAnsi="Times New Roman" w:cs="Times New Roman"/>
                <w:sz w:val="28"/>
                <w:szCs w:val="28"/>
                <w:lang w:eastAsia="en-US"/>
              </w:rPr>
              <w:t>____</w:t>
            </w:r>
          </w:p>
          <w:p w:rsidR="00C91901" w:rsidRPr="001A2DE8" w:rsidRDefault="00C91901" w:rsidP="004D1155">
            <w:pPr>
              <w:widowControl w:val="0"/>
              <w:suppressAutoHyphens/>
              <w:autoSpaceDE w:val="0"/>
              <w:autoSpaceDN w:val="0"/>
              <w:adjustRightInd w:val="0"/>
              <w:spacing w:after="0" w:line="240" w:lineRule="auto"/>
              <w:jc w:val="both"/>
              <w:rPr>
                <w:rFonts w:ascii="Times New Roman" w:hAnsi="Times New Roman" w:cs="Times New Roman"/>
                <w:b/>
                <w:bCs/>
                <w:sz w:val="28"/>
                <w:szCs w:val="28"/>
              </w:rPr>
            </w:pPr>
          </w:p>
        </w:tc>
      </w:tr>
    </w:tbl>
    <w:p w:rsidR="004D1155" w:rsidRPr="001A2DE8" w:rsidRDefault="004D1155" w:rsidP="004D1155">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p>
    <w:p w:rsidR="004D1155" w:rsidRPr="001A2DE8"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1A2DE8">
        <w:rPr>
          <w:rFonts w:ascii="Times New Roman" w:hAnsi="Times New Roman" w:cs="Times New Roman"/>
          <w:b/>
          <w:bCs/>
          <w:sz w:val="28"/>
          <w:szCs w:val="28"/>
        </w:rPr>
        <w:t>ПОЛОЖЕНИЕ</w:t>
      </w:r>
    </w:p>
    <w:p w:rsidR="004D1155" w:rsidRPr="001A2DE8" w:rsidRDefault="00C91901" w:rsidP="00C91901">
      <w:pPr>
        <w:widowControl w:val="0"/>
        <w:suppressAutoHyphens/>
        <w:autoSpaceDE w:val="0"/>
        <w:autoSpaceDN w:val="0"/>
        <w:adjustRightInd w:val="0"/>
        <w:spacing w:after="0" w:line="240" w:lineRule="auto"/>
        <w:ind w:firstLine="720"/>
        <w:jc w:val="center"/>
        <w:rPr>
          <w:rFonts w:ascii="Times New Roman" w:hAnsi="Times New Roman"/>
          <w:b/>
          <w:sz w:val="28"/>
          <w:szCs w:val="28"/>
        </w:rPr>
      </w:pPr>
      <w:r w:rsidRPr="001A2DE8">
        <w:rPr>
          <w:rFonts w:ascii="Times New Roman" w:hAnsi="Times New Roman"/>
          <w:b/>
          <w:sz w:val="28"/>
          <w:szCs w:val="28"/>
        </w:rPr>
        <w:t>о муниципальном контроле на автомобильном транспорте и в дорожном хозяйстве в границах населенных пунктов Вышестеблиевского сельского поселения Темрюкского муниципального района Краснодарского края</w:t>
      </w:r>
    </w:p>
    <w:p w:rsidR="00C91901" w:rsidRPr="001A2DE8" w:rsidRDefault="00C91901" w:rsidP="00C91901">
      <w:pPr>
        <w:widowControl w:val="0"/>
        <w:suppressAutoHyphens/>
        <w:autoSpaceDE w:val="0"/>
        <w:autoSpaceDN w:val="0"/>
        <w:adjustRightInd w:val="0"/>
        <w:spacing w:after="0" w:line="240" w:lineRule="auto"/>
        <w:ind w:firstLine="720"/>
        <w:jc w:val="center"/>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bookmarkStart w:id="0" w:name="sub_1100"/>
      <w:r w:rsidRPr="001A2DE8">
        <w:rPr>
          <w:rFonts w:ascii="Times New Roman" w:hAnsi="Times New Roman" w:cs="Times New Roman"/>
          <w:bCs/>
          <w:sz w:val="28"/>
          <w:szCs w:val="28"/>
        </w:rPr>
        <w:t xml:space="preserve">Раздел 1. </w:t>
      </w:r>
      <w:bookmarkEnd w:id="0"/>
      <w:r w:rsidRPr="001A2DE8">
        <w:rPr>
          <w:rFonts w:ascii="Times New Roman" w:hAnsi="Times New Roman" w:cs="Times New Roman"/>
          <w:bCs/>
          <w:sz w:val="28"/>
          <w:szCs w:val="28"/>
        </w:rPr>
        <w:t>Общие положения</w:t>
      </w:r>
    </w:p>
    <w:p w:rsidR="004D1155" w:rsidRPr="001A2DE8"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 </w:t>
      </w:r>
      <w:proofErr w:type="gramStart"/>
      <w:r w:rsidRPr="001A2DE8">
        <w:rPr>
          <w:rFonts w:ascii="Times New Roman" w:hAnsi="Times New Roman" w:cs="Times New Roman"/>
          <w:sz w:val="28"/>
          <w:szCs w:val="28"/>
        </w:rPr>
        <w:t xml:space="preserve">Положение </w:t>
      </w:r>
      <w:r w:rsidRPr="001A2DE8">
        <w:rPr>
          <w:rFonts w:ascii="Times New Roman" w:hAnsi="Times New Roman" w:cs="Times New Roman"/>
          <w:bCs/>
          <w:sz w:val="28"/>
          <w:szCs w:val="28"/>
        </w:rPr>
        <w:t xml:space="preserve">о муниципальном контроле на автомобильном транспорте и в дорожном хозяйстве </w:t>
      </w:r>
      <w:r w:rsidR="00C91901" w:rsidRPr="001A2DE8">
        <w:rPr>
          <w:rFonts w:ascii="Times New Roman" w:hAnsi="Times New Roman"/>
          <w:sz w:val="28"/>
          <w:szCs w:val="28"/>
        </w:rPr>
        <w:t>в границах населенных пунктов</w:t>
      </w:r>
      <w:r w:rsidR="00C91901" w:rsidRPr="001A2DE8">
        <w:rPr>
          <w:rFonts w:ascii="Times New Roman" w:hAnsi="Times New Roman"/>
          <w:b/>
          <w:sz w:val="28"/>
          <w:szCs w:val="28"/>
        </w:rPr>
        <w:t xml:space="preserve"> </w:t>
      </w:r>
      <w:r w:rsidRPr="001A2DE8">
        <w:rPr>
          <w:rFonts w:ascii="Times New Roman" w:hAnsi="Times New Roman" w:cs="Times New Roman"/>
          <w:bCs/>
          <w:sz w:val="28"/>
          <w:szCs w:val="28"/>
        </w:rPr>
        <w:t>Вышестеблиевского сельского поселения Темрюкского муниципального района Краснодарского края</w:t>
      </w:r>
      <w:r w:rsidRPr="001A2DE8">
        <w:rPr>
          <w:rFonts w:ascii="Times New Roman" w:hAnsi="Times New Roman" w:cs="Times New Roman"/>
          <w:sz w:val="28"/>
          <w:szCs w:val="28"/>
        </w:rPr>
        <w:t xml:space="preserve"> (далее - Положение) разработано в соответствии с Конституцией Российской Федерации, </w:t>
      </w:r>
      <w:r w:rsidRPr="001A2DE8">
        <w:rPr>
          <w:rFonts w:ascii="Times New Roman" w:hAnsi="Times New Roman" w:cs="Times New Roman"/>
          <w:bCs/>
          <w:sz w:val="28"/>
          <w:szCs w:val="28"/>
        </w:rPr>
        <w:t>Федеральным законом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r w:rsidRPr="001A2DE8">
        <w:rPr>
          <w:rFonts w:ascii="Times New Roman" w:hAnsi="Times New Roman" w:cs="Times New Roman"/>
          <w:bCs/>
          <w:sz w:val="28"/>
          <w:szCs w:val="28"/>
        </w:rPr>
        <w:t>»</w:t>
      </w:r>
      <w:r w:rsidRPr="001A2DE8">
        <w:rPr>
          <w:rFonts w:ascii="Times New Roman" w:hAnsi="Times New Roman" w:cs="Times New Roman"/>
          <w:sz w:val="28"/>
          <w:szCs w:val="28"/>
        </w:rPr>
        <w:t xml:space="preserve">, </w:t>
      </w:r>
      <w:proofErr w:type="gramStart"/>
      <w:r w:rsidRPr="001A2DE8">
        <w:rPr>
          <w:rFonts w:ascii="Times New Roman" w:hAnsi="Times New Roman" w:cs="Times New Roman"/>
          <w:sz w:val="28"/>
          <w:szCs w:val="28"/>
        </w:rPr>
        <w:t>Федеральным законом от 6 октября 2003 г. №131-ФЗ «Об общих принципах организации местного самоуправления в Российской Федерации», Федерального закона от 20 марта 2025 г. № 33-ФЗ «Об общих принципах организации местного самоуправления в единой системе публичной власти»,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w:t>
      </w:r>
      <w:proofErr w:type="gramEnd"/>
      <w:r w:rsidRPr="001A2DE8">
        <w:rPr>
          <w:rFonts w:ascii="Times New Roman" w:hAnsi="Times New Roman" w:cs="Times New Roman"/>
          <w:sz w:val="28"/>
          <w:szCs w:val="28"/>
        </w:rPr>
        <w:t xml:space="preserve"> Для данного документа применяется понятие «обязательные требования», используемое в Федеральном законе от 31.07.2020 г. № 247-ФЗ «Об обязательных требованиях в Российской Федерации».</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2. </w:t>
      </w:r>
      <w:proofErr w:type="gramStart"/>
      <w:r w:rsidRPr="001A2DE8">
        <w:rPr>
          <w:rFonts w:ascii="Times New Roman" w:hAnsi="Times New Roman" w:cs="Times New Roman"/>
          <w:sz w:val="28"/>
          <w:szCs w:val="28"/>
        </w:rPr>
        <w:t xml:space="preserve">Муниципальный контроль </w:t>
      </w:r>
      <w:r w:rsidRPr="001A2DE8">
        <w:rPr>
          <w:rFonts w:ascii="Times New Roman" w:hAnsi="Times New Roman" w:cs="Times New Roman"/>
          <w:bCs/>
          <w:sz w:val="28"/>
          <w:szCs w:val="28"/>
        </w:rPr>
        <w:t xml:space="preserve">на автомобильном транспорте и в дорожном хозяйстве </w:t>
      </w:r>
      <w:r w:rsidR="00FC346A" w:rsidRPr="001A2DE8">
        <w:rPr>
          <w:rFonts w:ascii="Times New Roman" w:hAnsi="Times New Roman"/>
          <w:sz w:val="28"/>
          <w:szCs w:val="28"/>
        </w:rPr>
        <w:t>в границах населенных пунктов</w:t>
      </w:r>
      <w:r w:rsidRPr="001A2DE8">
        <w:rPr>
          <w:rFonts w:ascii="Times New Roman" w:hAnsi="Times New Roman" w:cs="Times New Roman"/>
          <w:bCs/>
          <w:sz w:val="28"/>
          <w:szCs w:val="28"/>
        </w:rPr>
        <w:t xml:space="preserve"> Вышестеблиевского сельского поселения Темрюкского муниципального района Краснодарского края (далее – Муниципальный контроль)</w:t>
      </w:r>
      <w:r w:rsidRPr="001A2DE8">
        <w:rPr>
          <w:rFonts w:ascii="Times New Roman" w:hAnsi="Times New Roman" w:cs="Times New Roman"/>
          <w:sz w:val="28"/>
          <w:szCs w:val="28"/>
        </w:rPr>
        <w:t xml:space="preserve"> представляет собой деятельность администрации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Темрюкского </w:t>
      </w:r>
      <w:r w:rsidR="00FC346A" w:rsidRPr="001A2DE8">
        <w:rPr>
          <w:rFonts w:ascii="Times New Roman" w:hAnsi="Times New Roman" w:cs="Times New Roman"/>
          <w:bCs/>
          <w:sz w:val="28"/>
          <w:szCs w:val="28"/>
        </w:rPr>
        <w:t xml:space="preserve">муниципального района Краснодарского края </w:t>
      </w:r>
      <w:r w:rsidRPr="001A2DE8">
        <w:rPr>
          <w:rFonts w:ascii="Times New Roman" w:hAnsi="Times New Roman" w:cs="Times New Roman"/>
          <w:sz w:val="28"/>
          <w:szCs w:val="28"/>
        </w:rPr>
        <w:t>(далее - Администрация), направленную на предупреждение, выявление и пресечение нарушений обязательных требований Федерального закона</w:t>
      </w:r>
      <w:r w:rsidRPr="001A2DE8">
        <w:rPr>
          <w:rFonts w:ascii="Times New Roman" w:hAnsi="Times New Roman" w:cs="Times New Roman"/>
          <w:bCs/>
          <w:sz w:val="28"/>
          <w:szCs w:val="28"/>
        </w:rPr>
        <w:t xml:space="preserve"> об автомобильных дорогах и о дорожной деятельности в Российской Федерации и</w:t>
      </w:r>
      <w:proofErr w:type="gramEnd"/>
      <w:r w:rsidRPr="001A2DE8">
        <w:rPr>
          <w:rFonts w:ascii="Times New Roman" w:hAnsi="Times New Roman" w:cs="Times New Roman"/>
          <w:bCs/>
          <w:sz w:val="28"/>
          <w:szCs w:val="28"/>
        </w:rPr>
        <w:t xml:space="preserve"> </w:t>
      </w:r>
      <w:proofErr w:type="gramStart"/>
      <w:r w:rsidRPr="001A2DE8">
        <w:rPr>
          <w:rFonts w:ascii="Times New Roman" w:hAnsi="Times New Roman" w:cs="Times New Roman"/>
          <w:bCs/>
          <w:sz w:val="28"/>
          <w:szCs w:val="28"/>
        </w:rPr>
        <w:t>о внесении изменений в отдельные законодательные акты Российской Федерации</w:t>
      </w:r>
      <w:r w:rsidRPr="001A2DE8">
        <w:rPr>
          <w:rFonts w:ascii="Times New Roman" w:hAnsi="Times New Roman" w:cs="Times New Roman"/>
          <w:sz w:val="28"/>
          <w:szCs w:val="28"/>
        </w:rPr>
        <w:t xml:space="preserve"> (далее - требований законодательства), осуществляемую в пределах полномочий Администрации посредством </w:t>
      </w:r>
      <w:r w:rsidRPr="001A2DE8">
        <w:rPr>
          <w:rFonts w:ascii="Times New Roman" w:hAnsi="Times New Roman" w:cs="Times New Roman"/>
          <w:sz w:val="28"/>
          <w:szCs w:val="28"/>
        </w:rPr>
        <w:lastRenderedPageBreak/>
        <w:t>профилактики нарушений требований законодательства, оценки соблюдения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proofErr w:type="gramEnd"/>
      <w:r w:rsidRPr="001A2DE8">
        <w:rPr>
          <w:rFonts w:ascii="Times New Roman" w:hAnsi="Times New Roman" w:cs="Times New Roman"/>
          <w:sz w:val="28"/>
          <w:szCs w:val="28"/>
        </w:rPr>
        <w:t>, устранению их последствий и (или) восстановлению правового положения, существовавшего до возникновения таких нарушений.</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Муниципальный контроль</w:t>
      </w:r>
      <w:r w:rsidRPr="001A2DE8">
        <w:rPr>
          <w:rFonts w:ascii="Times New Roman" w:hAnsi="Times New Roman" w:cs="Times New Roman"/>
          <w:bCs/>
          <w:sz w:val="28"/>
          <w:szCs w:val="28"/>
        </w:rPr>
        <w:t xml:space="preserve"> </w:t>
      </w:r>
      <w:r w:rsidRPr="001A2DE8">
        <w:rPr>
          <w:rFonts w:ascii="Times New Roman" w:hAnsi="Times New Roman" w:cs="Times New Roman"/>
          <w:sz w:val="28"/>
          <w:szCs w:val="28"/>
        </w:rPr>
        <w:t xml:space="preserve">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 </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4. </w:t>
      </w:r>
      <w:proofErr w:type="gramStart"/>
      <w:r w:rsidRPr="001A2DE8">
        <w:rPr>
          <w:rFonts w:ascii="Times New Roman" w:hAnsi="Times New Roman" w:cs="Times New Roman"/>
          <w:sz w:val="28"/>
          <w:szCs w:val="28"/>
        </w:rPr>
        <w:t xml:space="preserve">Муниципальный контроль осуществляется Администрацией (далее – контрольный (надзорный) орган) в отношении автомобильных дорог общего пользования местного значения расположенных </w:t>
      </w:r>
      <w:r w:rsidR="00FC346A" w:rsidRPr="001A2DE8">
        <w:rPr>
          <w:rFonts w:ascii="Times New Roman" w:hAnsi="Times New Roman"/>
          <w:sz w:val="28"/>
          <w:szCs w:val="28"/>
        </w:rPr>
        <w:t>в границах населенных пунктов</w:t>
      </w:r>
      <w:r w:rsidR="00FC346A" w:rsidRPr="001A2DE8">
        <w:rPr>
          <w:rFonts w:ascii="Times New Roman" w:hAnsi="Times New Roman" w:cs="Times New Roman"/>
          <w:bCs/>
          <w:sz w:val="28"/>
          <w:szCs w:val="28"/>
        </w:rPr>
        <w:t xml:space="preserve"> Вышестеблиевского сельского поселения Темрюкского муниципального района Краснодарского края </w:t>
      </w:r>
      <w:r w:rsidRPr="001A2DE8">
        <w:rPr>
          <w:rFonts w:ascii="Times New Roman" w:hAnsi="Times New Roman" w:cs="Times New Roman"/>
          <w:sz w:val="28"/>
          <w:szCs w:val="28"/>
        </w:rPr>
        <w:t>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об автомобильных дорогах и дорожной деятельности в части сохранности автомобильных</w:t>
      </w:r>
      <w:proofErr w:type="gramEnd"/>
      <w:r w:rsidRPr="001A2DE8">
        <w:rPr>
          <w:rFonts w:ascii="Times New Roman" w:hAnsi="Times New Roman" w:cs="Times New Roman"/>
          <w:sz w:val="28"/>
          <w:szCs w:val="28"/>
        </w:rPr>
        <w:t xml:space="preserve"> дорог, в рамках муниципального контроля на автомобильном транспорте, городском наземном электрическом транспорте и в дорожном хозяйстве). </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Предметом муниципального контроля является соблюдение контролируемыми лицами требований законодательства, установленных нормативными правовыми актами,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6. </w:t>
      </w:r>
      <w:proofErr w:type="gramStart"/>
      <w:r w:rsidRPr="001A2DE8">
        <w:rPr>
          <w:rFonts w:ascii="Times New Roman" w:hAnsi="Times New Roman" w:cs="Times New Roman"/>
          <w:sz w:val="28"/>
          <w:szCs w:val="28"/>
        </w:rPr>
        <w:t xml:space="preserve">Объектом муниципального контроля являются автомобильные дороги общего пользования местного значения расположенные </w:t>
      </w:r>
      <w:r w:rsidR="00FC346A" w:rsidRPr="001A2DE8">
        <w:rPr>
          <w:rFonts w:ascii="Times New Roman" w:hAnsi="Times New Roman"/>
          <w:sz w:val="28"/>
          <w:szCs w:val="28"/>
        </w:rPr>
        <w:t>в границах населенных пунктов</w:t>
      </w:r>
      <w:r w:rsidR="00FC346A" w:rsidRPr="001A2DE8">
        <w:rPr>
          <w:rFonts w:ascii="Times New Roman" w:hAnsi="Times New Roman" w:cs="Times New Roman"/>
          <w:bCs/>
          <w:sz w:val="28"/>
          <w:szCs w:val="28"/>
        </w:rPr>
        <w:t xml:space="preserve"> Вышестеблиевского сельского поселения Темрюкского муниципального района Краснодарского края</w:t>
      </w:r>
      <w:r w:rsidRPr="001A2DE8">
        <w:rPr>
          <w:rFonts w:ascii="Times New Roman" w:hAnsi="Times New Roman" w:cs="Times New Roman"/>
          <w:sz w:val="28"/>
          <w:szCs w:val="28"/>
        </w:rPr>
        <w:t>, которыми контролируемые лица владеют и (или) пользуются и к которым предъявляются требования законодательства, а также их деятельность, действия (бездействие) в рамках которых должны соблюдаться требования законодательства.</w:t>
      </w:r>
      <w:proofErr w:type="gramEnd"/>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 Контрольный (надзорный) орган при осуществлении Муниципального контроля взаимодействуют с органами государственного контроля (надзора).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В соответствии с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1A2DE8">
        <w:rPr>
          <w:rFonts w:ascii="Times New Roman" w:hAnsi="Times New Roman" w:cs="Times New Roman"/>
          <w:sz w:val="28"/>
          <w:szCs w:val="28"/>
        </w:rPr>
        <w:lastRenderedPageBreak/>
        <w:t>Федерации» порядок взаимодействия органов государственного надзора с органом муниципального контроля устанавливается Правительством Российской Федерации.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8. Контрольный (надзорный) орган в пределах своей компетенции осуществляет Муниципальный </w:t>
      </w:r>
      <w:proofErr w:type="gramStart"/>
      <w:r w:rsidRPr="001A2DE8">
        <w:rPr>
          <w:rFonts w:ascii="Times New Roman" w:hAnsi="Times New Roman" w:cs="Times New Roman"/>
          <w:sz w:val="28"/>
          <w:szCs w:val="28"/>
        </w:rPr>
        <w:t>контроль за</w:t>
      </w:r>
      <w:proofErr w:type="gramEnd"/>
      <w:r w:rsidRPr="001A2DE8">
        <w:rPr>
          <w:rFonts w:ascii="Times New Roman" w:hAnsi="Times New Roman" w:cs="Times New Roman"/>
          <w:sz w:val="28"/>
          <w:szCs w:val="28"/>
        </w:rPr>
        <w:t xml:space="preserve"> соблюдением обязательных требований, установленных Федеральным законом в сфере автомобильных дорог и дорожной деятельности в части сохранности автомобильных дорог, в рамках муниципального контроля на автомобильном транспорте и в дорожном хозяйстве.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9. </w:t>
      </w:r>
      <w:proofErr w:type="gramStart"/>
      <w:r w:rsidRPr="001A2DE8">
        <w:rPr>
          <w:rFonts w:ascii="Times New Roman" w:hAnsi="Times New Roman" w:cs="Times New Roman"/>
          <w:sz w:val="28"/>
          <w:szCs w:val="28"/>
        </w:rPr>
        <w:t>Перечень должностных лиц контрольного (надзорного) органа, уполномоченных на осуществление Муниципального контроля, утверждается распоряжением контрольного (надзорного) органа (далее - должностные лица).</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10. Должностные лица, осуществляющие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 248-ФЗ, а также следующими правами: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выдавать контролируемым лицам предписания об устранении выявленных правонарушений с указанием сроков их устранения;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статьи 19.5, статьей 19.7 Кодекса Российской Федерации об административных правонарушениях;</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6) незамедлительно направлять информацию руководителю (заместителю руководителя) контрольного (надзорного) органа или иному должностному лицу контрольного (надзорного) органа, уполномоченному на принятие решений о проведении контрольных (надзорных)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 xml:space="preserve">7) применять предусмотренные законодательством Российской Федерации меры предупредительного и профилактического характера, направленные на </w:t>
      </w:r>
      <w:r w:rsidRPr="001A2DE8">
        <w:rPr>
          <w:rFonts w:ascii="Times New Roman" w:hAnsi="Times New Roman" w:cs="Times New Roman"/>
          <w:sz w:val="28"/>
          <w:szCs w:val="28"/>
        </w:rPr>
        <w:lastRenderedPageBreak/>
        <w:t>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указанных нарушений;</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 совершать иные действия, предусмотренные законодательством.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9) Объектами муниципального контроля являются автомобильные дороги общего пользования местного значения, расположенные в границах Вышестеблиевского сельского поселения Темрюкского района (далее – объекты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11. </w:t>
      </w:r>
      <w:proofErr w:type="gramStart"/>
      <w:r w:rsidRPr="001A2DE8">
        <w:rPr>
          <w:rFonts w:ascii="Times New Roman"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законодательства об автомобильных дорогах и дорожной деятельности в части сохранности автомобильных дорог, в рамках муниципального контроля на автомобильном транспорте и в дорожном хозяйстве), интенсивность и результаты.</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suppressAutoHyphens/>
        <w:spacing w:after="0" w:line="240" w:lineRule="auto"/>
        <w:ind w:firstLine="567"/>
        <w:jc w:val="center"/>
        <w:rPr>
          <w:rFonts w:ascii="Times New Roman" w:hAnsi="Times New Roman" w:cs="Times New Roman"/>
          <w:sz w:val="28"/>
          <w:szCs w:val="28"/>
        </w:rPr>
      </w:pPr>
      <w:r w:rsidRPr="001A2DE8">
        <w:rPr>
          <w:rFonts w:ascii="Times New Roman" w:hAnsi="Times New Roman" w:cs="Times New Roman"/>
          <w:sz w:val="28"/>
          <w:szCs w:val="28"/>
        </w:rPr>
        <w:t xml:space="preserve">Раздел 2. Должностные лица, уполномоченные осуществлять муниципальный контроль </w:t>
      </w:r>
    </w:p>
    <w:p w:rsidR="004D1155" w:rsidRPr="001A2DE8" w:rsidRDefault="004D1155" w:rsidP="004D1155">
      <w:pPr>
        <w:suppressAutoHyphens/>
        <w:spacing w:after="0" w:line="240" w:lineRule="auto"/>
        <w:ind w:firstLine="567"/>
        <w:jc w:val="center"/>
        <w:rPr>
          <w:rFonts w:ascii="Times New Roman" w:hAnsi="Times New Roman" w:cs="Times New Roman"/>
          <w:sz w:val="28"/>
          <w:szCs w:val="28"/>
        </w:rPr>
      </w:pP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12. Должностными лицами, уполномоченными осуществлять Муниципальный контроль, являются:</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 Специалисты администрации Вышестеблиевского сельского поселения Темрюкского </w:t>
      </w:r>
      <w:r w:rsidR="00CA6BEB" w:rsidRPr="001A2DE8">
        <w:rPr>
          <w:rFonts w:ascii="Times New Roman" w:hAnsi="Times New Roman" w:cs="Times New Roman"/>
          <w:sz w:val="28"/>
          <w:szCs w:val="28"/>
        </w:rPr>
        <w:t xml:space="preserve">муниципального </w:t>
      </w:r>
      <w:r w:rsidRPr="001A2DE8">
        <w:rPr>
          <w:rFonts w:ascii="Times New Roman" w:hAnsi="Times New Roman" w:cs="Times New Roman"/>
          <w:sz w:val="28"/>
          <w:szCs w:val="28"/>
        </w:rPr>
        <w:t>района</w:t>
      </w:r>
      <w:r w:rsidR="00CA6BEB" w:rsidRPr="001A2DE8">
        <w:rPr>
          <w:rFonts w:ascii="Times New Roman" w:hAnsi="Times New Roman" w:cs="Times New Roman"/>
          <w:sz w:val="28"/>
          <w:szCs w:val="28"/>
        </w:rPr>
        <w:t xml:space="preserve"> Краснодарского края</w:t>
      </w:r>
      <w:r w:rsidRPr="001A2DE8">
        <w:rPr>
          <w:rFonts w:ascii="Times New Roman" w:hAnsi="Times New Roman" w:cs="Times New Roman"/>
          <w:sz w:val="28"/>
          <w:szCs w:val="28"/>
        </w:rPr>
        <w:t xml:space="preserve">, осуществляющие в соответствии с распределением должностных обязанностей Муниципальный контроль. </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13. Общее руководство деятельностью по Муниципальному контролю осуществляет заместитель главы администрации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w:t>
      </w:r>
      <w:r w:rsidR="00CA6BEB" w:rsidRPr="001A2DE8">
        <w:rPr>
          <w:rFonts w:ascii="Times New Roman" w:hAnsi="Times New Roman" w:cs="Times New Roman"/>
          <w:sz w:val="28"/>
          <w:szCs w:val="28"/>
        </w:rPr>
        <w:t>Темрюкского муниципального района Краснодарского края</w:t>
      </w:r>
      <w:r w:rsidRPr="001A2DE8">
        <w:rPr>
          <w:rFonts w:ascii="Times New Roman" w:hAnsi="Times New Roman" w:cs="Times New Roman"/>
          <w:sz w:val="28"/>
          <w:szCs w:val="28"/>
        </w:rPr>
        <w:t>.</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14. Должностные лица, уполномоченные осуществлять Муниципальный контроль, имеют удостоверение с наименованием должности, соответствующей реестру должностей муниципальной службы в Краснодарском крае.</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p>
    <w:p w:rsidR="004D1155" w:rsidRPr="001A2DE8" w:rsidRDefault="004D1155" w:rsidP="004D1155">
      <w:pPr>
        <w:suppressAutoHyphens/>
        <w:spacing w:after="0" w:line="240" w:lineRule="auto"/>
        <w:ind w:firstLine="567"/>
        <w:jc w:val="center"/>
        <w:rPr>
          <w:rFonts w:ascii="Times New Roman" w:hAnsi="Times New Roman" w:cs="Times New Roman"/>
          <w:sz w:val="28"/>
          <w:szCs w:val="28"/>
        </w:rPr>
      </w:pPr>
      <w:r w:rsidRPr="001A2DE8">
        <w:rPr>
          <w:rFonts w:ascii="Times New Roman" w:hAnsi="Times New Roman" w:cs="Times New Roman"/>
          <w:sz w:val="28"/>
          <w:szCs w:val="28"/>
        </w:rPr>
        <w:t xml:space="preserve">Раздел 3. Информирование, консультирование по вопросам осуществления муниципального контроля </w:t>
      </w:r>
    </w:p>
    <w:p w:rsidR="004D1155" w:rsidRPr="001A2DE8" w:rsidRDefault="004D1155" w:rsidP="004D1155">
      <w:pPr>
        <w:suppressAutoHyphens/>
        <w:spacing w:after="0" w:line="240" w:lineRule="auto"/>
        <w:ind w:firstLine="567"/>
        <w:jc w:val="center"/>
        <w:rPr>
          <w:rFonts w:ascii="Times New Roman" w:hAnsi="Times New Roman" w:cs="Times New Roman"/>
          <w:sz w:val="28"/>
          <w:szCs w:val="28"/>
        </w:rPr>
      </w:pP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15. Информирование, консультирование по вопросам осуществления </w:t>
      </w:r>
      <w:r w:rsidRPr="001A2DE8">
        <w:rPr>
          <w:rFonts w:ascii="Times New Roman" w:hAnsi="Times New Roman" w:cs="Times New Roman"/>
          <w:sz w:val="28"/>
          <w:szCs w:val="28"/>
        </w:rPr>
        <w:lastRenderedPageBreak/>
        <w:t>Администрацией Муниципального контроля проводится непосредственно должностными лицами, уполномоченными осуществлять Муниципальный контроль:</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посредством размещения на официальном сайте Администрации в информационно-телекоммуникационной сети «Интернет»;</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в иных средствах массовой информации, брошюрах, буклетах, руководствах и т.п.;</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путем устного консультирования контролируемых лиц и (или)                их представителей на личном приеме;</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по телефону, электронной почте, письмами с ответами по существу поступивших обращений (заявлений);</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5)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w:t>
      </w:r>
      <w:proofErr w:type="gramEnd"/>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16. По телефону предоставляется следующая информация:</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 графике (режиме) работы Администрации;</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о решении по конкретному обращению (заявлению).</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17. Посредством размещения на официальном сайте Администрации  предоставляется следующая информация:</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 месте нахождения, контактных телефонах, адресах электронной почты Администрации;</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о нормативных правовых актах по вопросам осуществления Муниципального контроля;</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о планах проведения плановых проверок контролируемых лиц;</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о результатах проведенных Администрацией контрольных мероприятий;</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о порядке досудебного обжалования решений, действий (бездействия) должностных лиц, уполномоченных осуществлять Муниципальный контроль.</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18. Ответственными за обобщение информации о Муниципальном контроле, ее размещение и своевременную актуализацию в соответствующем тематическом разделе, новостном блоке на официальном сайте Администрации являются заместитель главы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Темрюкского района. </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19. </w:t>
      </w:r>
      <w:proofErr w:type="gramStart"/>
      <w:r w:rsidRPr="001A2DE8">
        <w:rPr>
          <w:rFonts w:ascii="Times New Roman" w:hAnsi="Times New Roman" w:cs="Times New Roman"/>
          <w:sz w:val="28"/>
          <w:szCs w:val="28"/>
        </w:rPr>
        <w:t>Информация о местонахождении Администрации (почтовые адреса для направления обращений (заявлений), иных документов, адреса электронной почты и контактные телефоны (факсы):</w:t>
      </w:r>
      <w:proofErr w:type="gramEnd"/>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 Администрация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Темрюкского района:</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353541, Краснодарский край, Темрюкский район, ст. Вышестеблиевская,  ул. Ленина, 94;</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Тел./факс: 8 (486148) 35344</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Электронные адреса для обращений в Администрацию посредством </w:t>
      </w:r>
      <w:proofErr w:type="spellStart"/>
      <w:r w:rsidRPr="001A2DE8">
        <w:rPr>
          <w:rFonts w:ascii="Times New Roman" w:hAnsi="Times New Roman" w:cs="Times New Roman"/>
          <w:sz w:val="28"/>
          <w:szCs w:val="28"/>
        </w:rPr>
        <w:t>e-mail</w:t>
      </w:r>
      <w:proofErr w:type="spellEnd"/>
      <w:r w:rsidRPr="001A2DE8">
        <w:rPr>
          <w:rFonts w:ascii="Times New Roman" w:hAnsi="Times New Roman" w:cs="Times New Roman"/>
          <w:sz w:val="28"/>
          <w:szCs w:val="28"/>
        </w:rPr>
        <w:t xml:space="preserve">: </w:t>
      </w:r>
      <w:r w:rsidRPr="001A2DE8">
        <w:rPr>
          <w:rFonts w:ascii="Times New Roman" w:hAnsi="Times New Roman" w:cs="Times New Roman"/>
          <w:sz w:val="28"/>
          <w:szCs w:val="28"/>
          <w:shd w:val="clear" w:color="auto" w:fill="FFFFFF"/>
        </w:rPr>
        <w:lastRenderedPageBreak/>
        <w:t>adm_histebl@mail.ru</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20. График работы Администрации:</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понедельник - четверг с 8.00 до 17.00 с перерывом на обед с 12.00                 до 14.00, пятница с 8.00 </w:t>
      </w:r>
      <w:proofErr w:type="gramStart"/>
      <w:r w:rsidRPr="001A2DE8">
        <w:rPr>
          <w:rFonts w:ascii="Times New Roman" w:hAnsi="Times New Roman" w:cs="Times New Roman"/>
          <w:sz w:val="28"/>
          <w:szCs w:val="28"/>
        </w:rPr>
        <w:t>до</w:t>
      </w:r>
      <w:proofErr w:type="gramEnd"/>
      <w:r w:rsidRPr="001A2DE8">
        <w:rPr>
          <w:rFonts w:ascii="Times New Roman" w:hAnsi="Times New Roman" w:cs="Times New Roman"/>
          <w:sz w:val="28"/>
          <w:szCs w:val="28"/>
        </w:rPr>
        <w:t xml:space="preserve"> 16.00 с перерывом на обед с 12.00  до 14.00 суббота, воскресенье - выходные дни.</w:t>
      </w:r>
    </w:p>
    <w:p w:rsidR="004D1155" w:rsidRPr="001A2DE8" w:rsidRDefault="004D1155" w:rsidP="004D1155">
      <w:pPr>
        <w:widowControl w:val="0"/>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21. Предоставление разъяснений по вопросам проведения контрольных мероприятий осуществляется должностными лицами, уполномоченными осуществлять Муниципальный контроль, во время исполнения служебных обязанностей при личном обращении контролируемых лиц и (или) их представителей, а также по телефону.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1A2DE8">
        <w:rPr>
          <w:rFonts w:ascii="Times New Roman" w:hAnsi="Times New Roman" w:cs="Times New Roman"/>
          <w:bCs/>
          <w:sz w:val="28"/>
          <w:szCs w:val="28"/>
        </w:rPr>
        <w:t xml:space="preserve">Раздел 4. Профилактика рисков причинения вреда (ущерба) охраняемых законом ценностям </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22. В целях профилактики рисков причинения вреда (ущерба) охраняемым законом ценностям контрольный (надзорный) орган проводит следующие профилактические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информирование;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обобщение правоприменительной практики;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объявление предостережения;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консультирование;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профилактический визит.</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23. Информирование по вопросу осуществления Муниципального контроля осуществляется в порядке, установленном Федеральным законом № 248-ФЗ, с учетом требований законодательства Российской Федерации о государственной тайне и иной охраняемой законом тайне.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24. Доклад о правоприменительной практике готовится не позднее 1 марта года, следующего за </w:t>
      </w:r>
      <w:proofErr w:type="gramStart"/>
      <w:r w:rsidRPr="001A2DE8">
        <w:rPr>
          <w:rFonts w:ascii="Times New Roman" w:hAnsi="Times New Roman" w:cs="Times New Roman"/>
          <w:sz w:val="28"/>
          <w:szCs w:val="28"/>
        </w:rPr>
        <w:t>отчетным</w:t>
      </w:r>
      <w:proofErr w:type="gramEnd"/>
      <w:r w:rsidRPr="001A2DE8">
        <w:rPr>
          <w:rFonts w:ascii="Times New Roman" w:hAnsi="Times New Roman" w:cs="Times New Roman"/>
          <w:sz w:val="28"/>
          <w:szCs w:val="28"/>
        </w:rPr>
        <w:t>.</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25. Доклад о правоприменительной практике утверждается контрольным (надзорным) органом и размещается на официальном сайте Администрации в информационно-телекоммуникационной сети «Интернет» в срок до 3 дней со дня утверждения доклада.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26. Юридическим лицом, индивидуальным предпринимателем по результатам рассмотрения предостережения могут быть поданы в контрольный (надзорный) орган возражения, в которых указываются: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б) идентификационный номер налогоплательщика - юридического лица,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дата и номер предостережения, направленного в адрес юридического лица,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г) обоснование позиции в отношении указанных в предостережении действий (бездействия) юридического лица, индивидуального </w:t>
      </w:r>
      <w:r w:rsidRPr="001A2DE8">
        <w:rPr>
          <w:rFonts w:ascii="Times New Roman" w:hAnsi="Times New Roman" w:cs="Times New Roman"/>
          <w:sz w:val="28"/>
          <w:szCs w:val="28"/>
        </w:rPr>
        <w:lastRenderedPageBreak/>
        <w:t>предпринимателя, которые приводят или могут привести к нарушению обязательных требований.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27. Возражения направляются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28. Контрольный (надзорный) орган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29. При отсутствии возражений юридическое лицо, индивидуальный предприниматель в указанный в предостережении срок направляет в контрольный (надзорный) орган уведомление об исполнении предостережения.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30. В уведомлении об исполнении предостережения указываются: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б) идентификационный номер налогоплательщика - юридического лица,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дата и номер предостережения, направленного в адрес юридического лица, индивидуального предпринимателя;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31. Уведомление об исполнении предостережения направляется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32. Объявленные предостережения о недопустимости нарушения обязательных требований, результаты их рассмотрения, возражения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EF716D"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33. </w:t>
      </w:r>
      <w:r w:rsidR="00EF716D" w:rsidRPr="001A2DE8">
        <w:rPr>
          <w:rFonts w:ascii="Times New Roman" w:hAnsi="Times New Roman" w:cs="Times New Roman"/>
          <w:sz w:val="28"/>
          <w:szCs w:val="28"/>
          <w:shd w:val="clear" w:color="auto" w:fill="FFFFFF"/>
        </w:rPr>
        <w:t xml:space="preserve">Должностное лицо контрольного (надзорного) органа по обращениям контролируемых лиц и их представителей, </w:t>
      </w:r>
      <w:proofErr w:type="gramStart"/>
      <w:r w:rsidR="00EF716D" w:rsidRPr="001A2DE8">
        <w:rPr>
          <w:rFonts w:ascii="Times New Roman" w:hAnsi="Times New Roman" w:cs="Times New Roman"/>
          <w:sz w:val="28"/>
          <w:szCs w:val="28"/>
          <w:shd w:val="clear" w:color="auto" w:fill="FFFFFF"/>
        </w:rPr>
        <w:t>направленных</w:t>
      </w:r>
      <w:proofErr w:type="gramEnd"/>
      <w:r w:rsidR="00EF716D" w:rsidRPr="001A2DE8">
        <w:rPr>
          <w:rFonts w:ascii="Times New Roman" w:hAnsi="Times New Roman" w:cs="Times New Roman"/>
          <w:sz w:val="28"/>
          <w:szCs w:val="28"/>
          <w:shd w:val="clear" w:color="auto" w:fill="FFFFFF"/>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D1155" w:rsidRPr="001A2DE8" w:rsidRDefault="00EF716D"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shd w:val="clear" w:color="auto" w:fill="FFFFFF"/>
        </w:rPr>
        <w:t xml:space="preserve">Консультирование может осуществляться должностным лицом </w:t>
      </w:r>
      <w:r w:rsidRPr="001A2DE8">
        <w:rPr>
          <w:rFonts w:ascii="Times New Roman" w:hAnsi="Times New Roman" w:cs="Times New Roman"/>
          <w:sz w:val="28"/>
          <w:szCs w:val="28"/>
          <w:shd w:val="clear" w:color="auto" w:fill="FFFFFF"/>
        </w:rPr>
        <w:lastRenderedPageBreak/>
        <w:t xml:space="preserve">контрольного (надзорного) органа по телефону, посредством </w:t>
      </w:r>
      <w:proofErr w:type="spellStart"/>
      <w:r w:rsidRPr="001A2DE8">
        <w:rPr>
          <w:rFonts w:ascii="Times New Roman" w:hAnsi="Times New Roman" w:cs="Times New Roman"/>
          <w:sz w:val="28"/>
          <w:szCs w:val="28"/>
          <w:shd w:val="clear" w:color="auto" w:fill="FFFFFF"/>
        </w:rPr>
        <w:t>видео-конференц-связи</w:t>
      </w:r>
      <w:proofErr w:type="spellEnd"/>
      <w:r w:rsidRPr="001A2DE8">
        <w:rPr>
          <w:rFonts w:ascii="Times New Roman" w:hAnsi="Times New Roman" w:cs="Times New Roman"/>
          <w:sz w:val="28"/>
          <w:szCs w:val="28"/>
          <w:shd w:val="clear" w:color="auto" w:fill="FFFFFF"/>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 итогам консультирования информация в письменной форме контролируемым лицам не представляется, за исключением случаев подачи обращения в соответствии с Федеральным законом от 2 мая 2006 г. № 59-ФЗ «О порядке рассмотрения обращений граждан Российской Федерации».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Консультирование осуществляется по следующим вопросам: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осуществление контрольных (надзорных) мероприятий в рамках Муниципального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исполнение обязательных требований, являющихся предметом Муниципального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по вопросам проведения профилактических мероприятий.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34. 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 xml:space="preserve">35.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1A2DE8">
        <w:rPr>
          <w:sz w:val="28"/>
          <w:szCs w:val="28"/>
        </w:rPr>
        <w:t>видео-конференц-связи</w:t>
      </w:r>
      <w:proofErr w:type="spellEnd"/>
      <w:r w:rsidRPr="001A2DE8">
        <w:rPr>
          <w:sz w:val="28"/>
          <w:szCs w:val="28"/>
        </w:rPr>
        <w:t xml:space="preserve"> или мобильного приложения «Инспектор».</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 xml:space="preserve">36. </w:t>
      </w:r>
      <w:proofErr w:type="gramStart"/>
      <w:r w:rsidRPr="001A2DE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1A2DE8">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3.7.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3.8.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6" w:anchor="dst101356" w:history="1">
        <w:r w:rsidRPr="001A2DE8">
          <w:rPr>
            <w:rStyle w:val="ae"/>
            <w:rFonts w:ascii="Times New Roman" w:hAnsi="Times New Roman" w:cs="Times New Roman"/>
            <w:color w:val="auto"/>
            <w:sz w:val="28"/>
            <w:szCs w:val="28"/>
            <w:u w:val="none"/>
          </w:rPr>
          <w:t>частями 6</w:t>
        </w:r>
      </w:hyperlink>
      <w:r w:rsidRPr="001A2DE8">
        <w:rPr>
          <w:rFonts w:ascii="Times New Roman" w:hAnsi="Times New Roman" w:cs="Times New Roman"/>
          <w:sz w:val="28"/>
          <w:szCs w:val="28"/>
        </w:rPr>
        <w:t> и </w:t>
      </w:r>
      <w:hyperlink r:id="rId7" w:anchor="dst101357" w:history="1">
        <w:r w:rsidRPr="001A2DE8">
          <w:rPr>
            <w:rStyle w:val="ae"/>
            <w:rFonts w:ascii="Times New Roman" w:hAnsi="Times New Roman" w:cs="Times New Roman"/>
            <w:color w:val="auto"/>
            <w:sz w:val="28"/>
            <w:szCs w:val="28"/>
            <w:u w:val="none"/>
          </w:rPr>
          <w:t>7 статьи 48</w:t>
        </w:r>
      </w:hyperlink>
      <w:r w:rsidRPr="001A2DE8">
        <w:rPr>
          <w:rFonts w:ascii="Times New Roman" w:hAnsi="Times New Roman" w:cs="Times New Roman"/>
          <w:sz w:val="28"/>
          <w:szCs w:val="28"/>
        </w:rPr>
        <w:t> настоящего Федерального закона.</w:t>
      </w:r>
    </w:p>
    <w:p w:rsidR="004D1155" w:rsidRPr="001A2DE8" w:rsidRDefault="004D1155" w:rsidP="004D1155">
      <w:pPr>
        <w:pStyle w:val="ac"/>
        <w:shd w:val="clear" w:color="auto" w:fill="FFFFFF"/>
        <w:suppressAutoHyphens/>
        <w:spacing w:before="0" w:beforeAutospacing="0" w:after="0" w:afterAutospacing="0"/>
        <w:ind w:firstLine="567"/>
        <w:jc w:val="both"/>
        <w:outlineLvl w:val="1"/>
        <w:rPr>
          <w:bCs/>
          <w:kern w:val="36"/>
          <w:sz w:val="28"/>
          <w:szCs w:val="28"/>
        </w:rPr>
      </w:pPr>
      <w:r w:rsidRPr="001A2DE8">
        <w:rPr>
          <w:bCs/>
          <w:kern w:val="36"/>
          <w:sz w:val="28"/>
          <w:szCs w:val="28"/>
        </w:rPr>
        <w:t xml:space="preserve">39. Обязательный профилактический визит </w:t>
      </w:r>
      <w:r w:rsidRPr="001A2DE8">
        <w:rPr>
          <w:sz w:val="28"/>
          <w:szCs w:val="28"/>
        </w:rPr>
        <w:t>проводится:</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8" w:anchor="dst101328" w:history="1">
        <w:r w:rsidRPr="001A2DE8">
          <w:rPr>
            <w:rStyle w:val="ae"/>
            <w:rFonts w:ascii="Times New Roman" w:hAnsi="Times New Roman" w:cs="Times New Roman"/>
            <w:color w:val="auto"/>
            <w:sz w:val="28"/>
            <w:szCs w:val="28"/>
            <w:u w:val="none"/>
          </w:rPr>
          <w:t>частью 2 статьи 25</w:t>
        </w:r>
      </w:hyperlink>
      <w:r w:rsidRPr="001A2DE8">
        <w:rPr>
          <w:rFonts w:ascii="Times New Roman" w:hAnsi="Times New Roman" w:cs="Times New Roman"/>
          <w:sz w:val="28"/>
          <w:szCs w:val="28"/>
        </w:rPr>
        <w:t> настоящего Федерального закона;</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proofErr w:type="gramStart"/>
      <w:r w:rsidRPr="001A2DE8">
        <w:rPr>
          <w:sz w:val="28"/>
          <w:szCs w:val="28"/>
        </w:rPr>
        <w:t xml:space="preserve">2) </w:t>
      </w:r>
      <w:r w:rsidR="00EF716D" w:rsidRPr="001A2DE8">
        <w:rPr>
          <w:sz w:val="28"/>
          <w:szCs w:val="28"/>
          <w:shd w:val="clear" w:color="auto" w:fill="FFFFFF"/>
        </w:rPr>
        <w:t xml:space="preserve">в отношении контролируемых лиц, представивших уведомление о начале осуществления отдельных видов предпринимательской деятельности в </w:t>
      </w:r>
      <w:r w:rsidR="00EF716D" w:rsidRPr="001A2DE8">
        <w:rPr>
          <w:sz w:val="28"/>
          <w:szCs w:val="28"/>
          <w:shd w:val="clear" w:color="auto" w:fill="FFFFFF"/>
        </w:rPr>
        <w:lastRenderedPageBreak/>
        <w:t>соответствии со </w:t>
      </w:r>
      <w:hyperlink r:id="rId9" w:anchor="dst100076" w:history="1">
        <w:r w:rsidR="00EF716D" w:rsidRPr="001A2DE8">
          <w:rPr>
            <w:rStyle w:val="ae"/>
            <w:color w:val="auto"/>
            <w:sz w:val="28"/>
            <w:szCs w:val="28"/>
            <w:u w:val="none"/>
            <w:shd w:val="clear" w:color="auto" w:fill="FFFFFF"/>
          </w:rPr>
          <w:t>статьей 8</w:t>
        </w:r>
      </w:hyperlink>
      <w:r w:rsidR="00EF716D" w:rsidRPr="001A2DE8">
        <w:rPr>
          <w:sz w:val="28"/>
          <w:szCs w:val="28"/>
          <w:shd w:val="clear" w:color="auto" w:fill="FFFFFF"/>
        </w:rPr>
        <w:t>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00EF716D" w:rsidRPr="001A2DE8">
        <w:rPr>
          <w:sz w:val="28"/>
          <w:szCs w:val="28"/>
          <w:shd w:val="clear" w:color="auto" w:fill="FFFFFF"/>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00EF716D" w:rsidRPr="001A2DE8">
        <w:rPr>
          <w:sz w:val="28"/>
          <w:szCs w:val="28"/>
          <w:shd w:val="clear" w:color="auto" w:fill="FFFFFF"/>
        </w:rPr>
        <w:t>с даты представления</w:t>
      </w:r>
      <w:proofErr w:type="gramEnd"/>
      <w:r w:rsidR="00EF716D" w:rsidRPr="001A2DE8">
        <w:rPr>
          <w:sz w:val="28"/>
          <w:szCs w:val="28"/>
          <w:shd w:val="clear" w:color="auto" w:fill="FFFFFF"/>
        </w:rPr>
        <w:t xml:space="preserve"> такого уведомления</w:t>
      </w:r>
      <w:r w:rsidRPr="001A2DE8">
        <w:rPr>
          <w:sz w:val="28"/>
          <w:szCs w:val="28"/>
        </w:rPr>
        <w:t>;</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4) по поручению:</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а) Президента Российской Федерации;</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1A2DE8">
        <w:rPr>
          <w:sz w:val="28"/>
          <w:szCs w:val="28"/>
        </w:rPr>
        <w:t>полномочия</w:t>
      </w:r>
      <w:proofErr w:type="gramEnd"/>
      <w:r w:rsidRPr="001A2DE8">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1A2DE8">
        <w:rPr>
          <w:sz w:val="28"/>
          <w:szCs w:val="28"/>
        </w:rPr>
        <w:t>полномочия</w:t>
      </w:r>
      <w:proofErr w:type="gramEnd"/>
      <w:r w:rsidRPr="001A2DE8">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40. Правительство Российской Федерации вправе установить иные </w:t>
      </w:r>
      <w:hyperlink r:id="rId10" w:anchor="dst100157" w:history="1">
        <w:r w:rsidRPr="001A2DE8">
          <w:rPr>
            <w:rStyle w:val="ae"/>
            <w:rFonts w:ascii="Times New Roman" w:hAnsi="Times New Roman" w:cs="Times New Roman"/>
            <w:color w:val="auto"/>
            <w:sz w:val="28"/>
            <w:szCs w:val="28"/>
            <w:u w:val="none"/>
          </w:rPr>
          <w:t>случаи</w:t>
        </w:r>
      </w:hyperlink>
      <w:r w:rsidRPr="001A2DE8">
        <w:rPr>
          <w:rFonts w:ascii="Times New Roman" w:hAnsi="Times New Roman" w:cs="Times New Roman"/>
          <w:sz w:val="28"/>
          <w:szCs w:val="28"/>
        </w:rPr>
        <w:t> проведения обязательных профилактических визитов в отношении контролируемых лиц.</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41. Обязательный профилактический визит не предусматривает отказ контролируемого лица от его проведения.</w:t>
      </w:r>
      <w:r w:rsidR="00EF716D" w:rsidRPr="001A2DE8">
        <w:rPr>
          <w:shd w:val="clear" w:color="auto" w:fill="FFFFFF"/>
        </w:rPr>
        <w:t xml:space="preserve"> </w:t>
      </w:r>
      <w:r w:rsidR="00EF716D" w:rsidRPr="001A2DE8">
        <w:rPr>
          <w:rFonts w:ascii="Times New Roman" w:hAnsi="Times New Roman" w:cs="Times New Roman"/>
          <w:sz w:val="28"/>
          <w:szCs w:val="28"/>
          <w:shd w:val="clear" w:color="auto" w:fill="FFFFFF"/>
        </w:rPr>
        <w:t xml:space="preserve">О проведении обязательного профилактического визита контролируемое лицо уведомляется не </w:t>
      </w:r>
      <w:proofErr w:type="gramStart"/>
      <w:r w:rsidR="00EF716D" w:rsidRPr="001A2DE8">
        <w:rPr>
          <w:rFonts w:ascii="Times New Roman" w:hAnsi="Times New Roman" w:cs="Times New Roman"/>
          <w:sz w:val="28"/>
          <w:szCs w:val="28"/>
          <w:shd w:val="clear" w:color="auto" w:fill="FFFFFF"/>
        </w:rPr>
        <w:t>позднее</w:t>
      </w:r>
      <w:proofErr w:type="gramEnd"/>
      <w:r w:rsidR="00EF716D" w:rsidRPr="001A2DE8">
        <w:rPr>
          <w:rFonts w:ascii="Times New Roman" w:hAnsi="Times New Roman" w:cs="Times New Roman"/>
          <w:sz w:val="28"/>
          <w:szCs w:val="28"/>
          <w:shd w:val="clear" w:color="auto" w:fill="FFFFFF"/>
        </w:rPr>
        <w:t xml:space="preserve"> чем за двадцать четыре часа до его начала в порядке, предусмотренном </w:t>
      </w:r>
      <w:hyperlink r:id="rId11" w:anchor="dst101128" w:history="1">
        <w:r w:rsidR="00EF716D" w:rsidRPr="001A2DE8">
          <w:rPr>
            <w:rStyle w:val="ae"/>
            <w:rFonts w:ascii="Times New Roman" w:hAnsi="Times New Roman" w:cs="Times New Roman"/>
            <w:color w:val="auto"/>
            <w:sz w:val="28"/>
            <w:szCs w:val="28"/>
            <w:u w:val="none"/>
            <w:shd w:val="clear" w:color="auto" w:fill="FFFFFF"/>
          </w:rPr>
          <w:t>частью 5 статьи 21</w:t>
        </w:r>
      </w:hyperlink>
      <w:r w:rsidR="00EF716D" w:rsidRPr="001A2DE8">
        <w:rPr>
          <w:rFonts w:ascii="Times New Roman" w:hAnsi="Times New Roman" w:cs="Times New Roman"/>
          <w:sz w:val="28"/>
          <w:szCs w:val="28"/>
          <w:shd w:val="clear" w:color="auto" w:fill="FFFFFF"/>
        </w:rPr>
        <w:t xml:space="preserve"> настоящего </w:t>
      </w:r>
      <w:r w:rsidR="00EF716D" w:rsidRPr="001A2DE8">
        <w:rPr>
          <w:rFonts w:ascii="Times New Roman" w:eastAsia="Times New Roman" w:hAnsi="Times New Roman" w:cs="Times New Roman"/>
          <w:bCs/>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EF716D" w:rsidRPr="001A2DE8">
        <w:rPr>
          <w:rFonts w:ascii="Times New Roman" w:hAnsi="Times New Roman" w:cs="Times New Roman"/>
          <w:sz w:val="28"/>
          <w:szCs w:val="28"/>
          <w:shd w:val="clear" w:color="auto" w:fill="FFFFFF"/>
        </w:rPr>
        <w:t>.</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42.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43.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lastRenderedPageBreak/>
        <w:t>44. В случае</w:t>
      </w:r>
      <w:proofErr w:type="gramStart"/>
      <w:r w:rsidRPr="001A2DE8">
        <w:rPr>
          <w:sz w:val="28"/>
          <w:szCs w:val="28"/>
        </w:rPr>
        <w:t>,</w:t>
      </w:r>
      <w:proofErr w:type="gramEnd"/>
      <w:r w:rsidRPr="001A2DE8">
        <w:rPr>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12" w:anchor="dst101380" w:history="1">
        <w:r w:rsidRPr="001A2DE8">
          <w:rPr>
            <w:rStyle w:val="ae"/>
            <w:color w:val="auto"/>
            <w:sz w:val="28"/>
            <w:szCs w:val="28"/>
            <w:u w:val="none"/>
          </w:rPr>
          <w:t>частью 7</w:t>
        </w:r>
      </w:hyperlink>
      <w:r w:rsidRPr="001A2DE8">
        <w:rPr>
          <w:sz w:val="28"/>
          <w:szCs w:val="28"/>
        </w:rPr>
        <w:t xml:space="preserve"> настоящей </w:t>
      </w:r>
      <w:r w:rsidR="00EF716D" w:rsidRPr="001A2DE8">
        <w:rPr>
          <w:sz w:val="28"/>
          <w:szCs w:val="28"/>
        </w:rPr>
        <w:t xml:space="preserve">статьи 52.1 </w:t>
      </w:r>
      <w:r w:rsidR="00EF716D" w:rsidRPr="001A2DE8">
        <w:rPr>
          <w:rFonts w:ascii="Calibri" w:hAnsi="Calibri"/>
          <w:bCs/>
          <w:sz w:val="28"/>
          <w:szCs w:val="28"/>
        </w:rPr>
        <w:t>Федерального закона от 31 июля 2020 года № 248-ФЗ «О государственном контроле (надзоре) и муниципальном к</w:t>
      </w:r>
      <w:r w:rsidR="00EF716D" w:rsidRPr="001A2DE8">
        <w:rPr>
          <w:bCs/>
          <w:sz w:val="28"/>
          <w:szCs w:val="28"/>
        </w:rPr>
        <w:t>онтроле в Российской Федерации»</w:t>
      </w:r>
      <w:r w:rsidRPr="001A2DE8">
        <w:rPr>
          <w:sz w:val="28"/>
          <w:szCs w:val="28"/>
        </w:rPr>
        <w:t>.</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45.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1) вид контроля, в рамках которого должны быть проведены обязательные профилактические визиты;</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2) перечень контролируемых лиц, в отношении которых должны быть проведены обязательные профилактические визиты;</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3) предмет обязательного профилактического визита;</w:t>
      </w:r>
    </w:p>
    <w:p w:rsidR="004D1155" w:rsidRPr="001A2DE8" w:rsidRDefault="004D1155" w:rsidP="004D1155">
      <w:pPr>
        <w:pStyle w:val="ac"/>
        <w:shd w:val="clear" w:color="auto" w:fill="FFFFFF"/>
        <w:suppressAutoHyphens/>
        <w:spacing w:before="0" w:beforeAutospacing="0" w:after="0" w:afterAutospacing="0"/>
        <w:ind w:firstLine="709"/>
        <w:jc w:val="both"/>
        <w:rPr>
          <w:sz w:val="28"/>
          <w:szCs w:val="28"/>
        </w:rPr>
      </w:pPr>
      <w:r w:rsidRPr="001A2DE8">
        <w:rPr>
          <w:sz w:val="28"/>
          <w:szCs w:val="28"/>
        </w:rPr>
        <w:t>4) период, в течение которого должны быть проведены обязательные профилактические визиты.</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47.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dst100996" w:history="1">
        <w:r w:rsidRPr="001A2DE8">
          <w:rPr>
            <w:rStyle w:val="ae"/>
            <w:rFonts w:ascii="Times New Roman" w:hAnsi="Times New Roman" w:cs="Times New Roman"/>
            <w:color w:val="auto"/>
            <w:sz w:val="28"/>
            <w:szCs w:val="28"/>
            <w:u w:val="none"/>
          </w:rPr>
          <w:t>статьей 90</w:t>
        </w:r>
      </w:hyperlink>
      <w:r w:rsidRPr="001A2DE8">
        <w:rPr>
          <w:rFonts w:ascii="Times New Roman" w:hAnsi="Times New Roman" w:cs="Times New Roman"/>
          <w:sz w:val="28"/>
          <w:szCs w:val="28"/>
        </w:rPr>
        <w:t> </w:t>
      </w:r>
      <w:r w:rsidR="008579C7" w:rsidRPr="001A2DE8">
        <w:rPr>
          <w:rFonts w:ascii="Times New Roman" w:eastAsia="Times New Roman" w:hAnsi="Times New Roman" w:cs="Times New Roman"/>
          <w:bCs/>
          <w:sz w:val="28"/>
          <w:szCs w:val="28"/>
        </w:rPr>
        <w:t>Федерального закона от 31 июля 2020 года № 248-ФЗ «О государственном контроле (надзоре) и муниципальном к</w:t>
      </w:r>
      <w:r w:rsidR="008579C7" w:rsidRPr="001A2DE8">
        <w:rPr>
          <w:rFonts w:ascii="Times New Roman" w:hAnsi="Times New Roman" w:cs="Times New Roman"/>
          <w:bCs/>
          <w:sz w:val="28"/>
          <w:szCs w:val="28"/>
        </w:rPr>
        <w:t>онтроле в Российской Федерации»</w:t>
      </w:r>
      <w:r w:rsidRPr="001A2DE8">
        <w:rPr>
          <w:rFonts w:ascii="Times New Roman" w:hAnsi="Times New Roman" w:cs="Times New Roman"/>
          <w:sz w:val="28"/>
          <w:szCs w:val="28"/>
        </w:rPr>
        <w:t>.</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48.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dst100987" w:history="1">
        <w:r w:rsidRPr="001A2DE8">
          <w:rPr>
            <w:rStyle w:val="ae"/>
            <w:rFonts w:ascii="Times New Roman" w:hAnsi="Times New Roman" w:cs="Times New Roman"/>
            <w:color w:val="auto"/>
            <w:sz w:val="28"/>
            <w:szCs w:val="28"/>
            <w:u w:val="none"/>
          </w:rPr>
          <w:t>статьей 88</w:t>
        </w:r>
      </w:hyperlink>
      <w:r w:rsidRPr="001A2DE8">
        <w:rPr>
          <w:rFonts w:ascii="Times New Roman" w:hAnsi="Times New Roman" w:cs="Times New Roman"/>
          <w:sz w:val="28"/>
          <w:szCs w:val="28"/>
        </w:rPr>
        <w:t> </w:t>
      </w:r>
      <w:r w:rsidR="008579C7" w:rsidRPr="001A2DE8">
        <w:rPr>
          <w:rFonts w:ascii="Times New Roman" w:eastAsia="Times New Roman" w:hAnsi="Times New Roman" w:cs="Times New Roman"/>
          <w:bCs/>
          <w:sz w:val="28"/>
          <w:szCs w:val="28"/>
        </w:rPr>
        <w:t>Федерального закона от 31 июля 2020 года № 248-ФЗ «О государственном контроле (надзоре) и муниципальном к</w:t>
      </w:r>
      <w:r w:rsidR="008579C7" w:rsidRPr="001A2DE8">
        <w:rPr>
          <w:rFonts w:ascii="Times New Roman" w:hAnsi="Times New Roman" w:cs="Times New Roman"/>
          <w:bCs/>
          <w:sz w:val="28"/>
          <w:szCs w:val="28"/>
        </w:rPr>
        <w:t>онтроле в Российской Федерации»</w:t>
      </w:r>
      <w:r w:rsidRPr="001A2DE8">
        <w:rPr>
          <w:rFonts w:ascii="Times New Roman" w:hAnsi="Times New Roman" w:cs="Times New Roman"/>
          <w:sz w:val="28"/>
          <w:szCs w:val="28"/>
        </w:rPr>
        <w:t>.</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49.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dst101185" w:history="1">
        <w:r w:rsidRPr="001A2DE8">
          <w:rPr>
            <w:rStyle w:val="ae"/>
            <w:rFonts w:ascii="Times New Roman" w:hAnsi="Times New Roman" w:cs="Times New Roman"/>
            <w:color w:val="auto"/>
            <w:sz w:val="28"/>
            <w:szCs w:val="28"/>
            <w:u w:val="none"/>
          </w:rPr>
          <w:t>частью 10 статьи 65</w:t>
        </w:r>
      </w:hyperlink>
      <w:r w:rsidRPr="001A2DE8">
        <w:rPr>
          <w:rFonts w:ascii="Times New Roman" w:hAnsi="Times New Roman" w:cs="Times New Roman"/>
          <w:sz w:val="28"/>
          <w:szCs w:val="28"/>
        </w:rPr>
        <w:t xml:space="preserve"> настоящего </w:t>
      </w:r>
      <w:r w:rsidR="008579C7" w:rsidRPr="001A2DE8">
        <w:rPr>
          <w:rFonts w:ascii="Times New Roman" w:eastAsia="Times New Roman" w:hAnsi="Times New Roman" w:cs="Times New Roman"/>
          <w:bCs/>
          <w:sz w:val="28"/>
          <w:szCs w:val="28"/>
        </w:rPr>
        <w:t>Федерального закона от 31 июля 2020 года № 248-ФЗ «О государственном контроле (надзоре) и муниципальном к</w:t>
      </w:r>
      <w:r w:rsidR="008579C7" w:rsidRPr="001A2DE8">
        <w:rPr>
          <w:rFonts w:ascii="Times New Roman" w:hAnsi="Times New Roman" w:cs="Times New Roman"/>
          <w:bCs/>
          <w:sz w:val="28"/>
          <w:szCs w:val="28"/>
        </w:rPr>
        <w:t>онтроле в Российской Федерации»</w:t>
      </w:r>
      <w:r w:rsidRPr="001A2DE8">
        <w:rPr>
          <w:rFonts w:ascii="Times New Roman" w:hAnsi="Times New Roman" w:cs="Times New Roman"/>
          <w:sz w:val="28"/>
          <w:szCs w:val="28"/>
        </w:rPr>
        <w:t>.</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 xml:space="preserve">50.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1A2DE8">
        <w:rPr>
          <w:rFonts w:ascii="Times New Roman" w:hAnsi="Times New Roman" w:cs="Times New Roman"/>
          <w:sz w:val="28"/>
          <w:szCs w:val="28"/>
        </w:rPr>
        <w:t>с даты составления</w:t>
      </w:r>
      <w:proofErr w:type="gramEnd"/>
      <w:r w:rsidRPr="001A2DE8">
        <w:rPr>
          <w:rFonts w:ascii="Times New Roman" w:hAnsi="Times New Roman" w:cs="Times New Roman"/>
          <w:sz w:val="28"/>
          <w:szCs w:val="28"/>
        </w:rPr>
        <w:t xml:space="preserve"> акта о невозможности проведения обязательного профилактического визита принять </w:t>
      </w:r>
      <w:r w:rsidRPr="001A2DE8">
        <w:rPr>
          <w:rFonts w:ascii="Times New Roman" w:hAnsi="Times New Roman" w:cs="Times New Roman"/>
          <w:sz w:val="28"/>
          <w:szCs w:val="28"/>
        </w:rPr>
        <w:lastRenderedPageBreak/>
        <w:t>решение о повторном проведении обязательного профилактического визита в отношении контролируемого лица.</w:t>
      </w:r>
    </w:p>
    <w:p w:rsidR="004D1155" w:rsidRPr="001A2DE8"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1A2DE8">
        <w:rPr>
          <w:rFonts w:ascii="Times New Roman" w:hAnsi="Times New Roman" w:cs="Times New Roman"/>
          <w:sz w:val="28"/>
          <w:szCs w:val="28"/>
        </w:rPr>
        <w:t>51.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dst101482" w:history="1">
        <w:r w:rsidRPr="001A2DE8">
          <w:rPr>
            <w:rStyle w:val="ae"/>
            <w:rFonts w:ascii="Times New Roman" w:hAnsi="Times New Roman" w:cs="Times New Roman"/>
            <w:color w:val="auto"/>
            <w:sz w:val="28"/>
            <w:szCs w:val="28"/>
            <w:u w:val="none"/>
          </w:rPr>
          <w:t>статьей 90.1</w:t>
        </w:r>
      </w:hyperlink>
      <w:r w:rsidRPr="001A2DE8">
        <w:rPr>
          <w:rFonts w:ascii="Times New Roman" w:hAnsi="Times New Roman" w:cs="Times New Roman"/>
          <w:sz w:val="28"/>
          <w:szCs w:val="28"/>
        </w:rPr>
        <w:t> </w:t>
      </w:r>
      <w:r w:rsidR="008579C7" w:rsidRPr="001A2DE8">
        <w:rPr>
          <w:rFonts w:ascii="Times New Roman" w:eastAsia="Times New Roman" w:hAnsi="Times New Roman" w:cs="Times New Roman"/>
          <w:bCs/>
          <w:sz w:val="28"/>
          <w:szCs w:val="28"/>
        </w:rPr>
        <w:t>Федерального закона от 31 июля 2020 года № 248-ФЗ «О государственном контроле (надзоре) и муниципальном к</w:t>
      </w:r>
      <w:r w:rsidR="008579C7" w:rsidRPr="001A2DE8">
        <w:rPr>
          <w:rFonts w:ascii="Times New Roman" w:hAnsi="Times New Roman" w:cs="Times New Roman"/>
          <w:bCs/>
          <w:sz w:val="28"/>
          <w:szCs w:val="28"/>
        </w:rPr>
        <w:t>онтроле в Российской Федерации»</w:t>
      </w:r>
      <w:r w:rsidRPr="001A2DE8">
        <w:rPr>
          <w:rFonts w:ascii="Times New Roman" w:hAnsi="Times New Roman" w:cs="Times New Roman"/>
          <w:sz w:val="28"/>
          <w:szCs w:val="28"/>
        </w:rPr>
        <w:t>.</w:t>
      </w:r>
    </w:p>
    <w:p w:rsidR="004D1155" w:rsidRPr="001A2DE8" w:rsidRDefault="004D1155" w:rsidP="004D1155">
      <w:pPr>
        <w:pStyle w:val="ac"/>
        <w:shd w:val="clear" w:color="auto" w:fill="FFFFFF"/>
        <w:suppressAutoHyphens/>
        <w:spacing w:before="0" w:beforeAutospacing="0" w:after="0" w:afterAutospacing="0"/>
        <w:ind w:firstLine="567"/>
        <w:jc w:val="both"/>
        <w:outlineLvl w:val="1"/>
        <w:rPr>
          <w:bCs/>
          <w:kern w:val="36"/>
          <w:sz w:val="28"/>
          <w:szCs w:val="28"/>
        </w:rPr>
      </w:pPr>
      <w:r w:rsidRPr="001A2DE8">
        <w:rPr>
          <w:bCs/>
          <w:kern w:val="36"/>
          <w:sz w:val="28"/>
          <w:szCs w:val="28"/>
        </w:rPr>
        <w:t xml:space="preserve">52.  </w:t>
      </w:r>
      <w:r w:rsidR="008579C7" w:rsidRPr="001A2DE8">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53.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1A2DE8">
        <w:rPr>
          <w:rFonts w:ascii="Times New Roman" w:hAnsi="Times New Roman" w:cs="Times New Roman"/>
          <w:sz w:val="28"/>
          <w:szCs w:val="28"/>
        </w:rPr>
        <w:t>организацией</w:t>
      </w:r>
      <w:proofErr w:type="gramEnd"/>
      <w:r w:rsidRPr="001A2DE8">
        <w:rPr>
          <w:rFonts w:ascii="Times New Roman" w:hAnsi="Times New Roman" w:cs="Times New Roman"/>
          <w:sz w:val="28"/>
          <w:szCs w:val="28"/>
        </w:rPr>
        <w:t xml:space="preserve"> либо государственным или муниципальным учреждением.</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54.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55.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56. Решение об отказе в проведении профилактического визита принимается в следующих случаях:</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1) от контролируемого лица поступило уведомление об отзыве заявления;</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57.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58.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1A2DE8">
        <w:rPr>
          <w:rFonts w:ascii="Times New Roman" w:hAnsi="Times New Roman" w:cs="Times New Roman"/>
          <w:sz w:val="28"/>
          <w:szCs w:val="28"/>
        </w:rPr>
        <w:t>позднее</w:t>
      </w:r>
      <w:proofErr w:type="gramEnd"/>
      <w:r w:rsidRPr="001A2DE8">
        <w:rPr>
          <w:rFonts w:ascii="Times New Roman" w:hAnsi="Times New Roman" w:cs="Times New Roman"/>
          <w:sz w:val="28"/>
          <w:szCs w:val="28"/>
        </w:rPr>
        <w:t xml:space="preserve"> чем за пять рабочих дней до даты его проведения.</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lastRenderedPageBreak/>
        <w:t>59.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60. Разъяснения и рекомендации, полученные контролируемым лицом в ходе профилактического визита, носят рекомендательный характер.</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61.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62. В случае</w:t>
      </w:r>
      <w:proofErr w:type="gramStart"/>
      <w:r w:rsidRPr="001A2DE8">
        <w:rPr>
          <w:sz w:val="28"/>
          <w:szCs w:val="28"/>
        </w:rPr>
        <w:t>,</w:t>
      </w:r>
      <w:proofErr w:type="gramEnd"/>
      <w:r w:rsidRPr="001A2DE8">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pStyle w:val="ConsPlusNormal"/>
        <w:suppressAutoHyphens/>
        <w:ind w:firstLine="851"/>
        <w:jc w:val="center"/>
        <w:rPr>
          <w:sz w:val="28"/>
          <w:szCs w:val="28"/>
        </w:rPr>
      </w:pPr>
      <w:r w:rsidRPr="001A2DE8">
        <w:rPr>
          <w:sz w:val="28"/>
          <w:szCs w:val="28"/>
        </w:rPr>
        <w:t>5. Перечень индикаторов риска нарушения обязательных требований, используемых при осуществлении муниципального контроля на автомобильном транспорте и в дорожном хозяйстве в границах населенных пунктов Вышестеблиевского сельского поселения Темрюкского района</w:t>
      </w:r>
    </w:p>
    <w:p w:rsidR="004D1155" w:rsidRPr="001A2DE8" w:rsidRDefault="004D1155" w:rsidP="004D1155">
      <w:pPr>
        <w:pStyle w:val="ConsPlusNormal"/>
        <w:suppressAutoHyphens/>
        <w:ind w:firstLine="851"/>
        <w:jc w:val="center"/>
        <w:rPr>
          <w:sz w:val="28"/>
          <w:szCs w:val="28"/>
        </w:rPr>
      </w:pPr>
    </w:p>
    <w:p w:rsidR="004D1155" w:rsidRPr="001A2DE8" w:rsidRDefault="004D1155" w:rsidP="004D1155">
      <w:pPr>
        <w:pStyle w:val="ConsPlusNormal"/>
        <w:suppressAutoHyphens/>
        <w:ind w:firstLine="567"/>
        <w:jc w:val="both"/>
        <w:rPr>
          <w:sz w:val="28"/>
          <w:szCs w:val="28"/>
        </w:rPr>
      </w:pPr>
      <w:r w:rsidRPr="001A2DE8">
        <w:rPr>
          <w:sz w:val="28"/>
          <w:szCs w:val="28"/>
        </w:rPr>
        <w:t xml:space="preserve">63. </w:t>
      </w:r>
      <w:proofErr w:type="gramStart"/>
      <w:r w:rsidRPr="001A2DE8">
        <w:rPr>
          <w:sz w:val="28"/>
          <w:szCs w:val="28"/>
        </w:rPr>
        <w:t>Двукратный и более рост за единицу времени (квартал) в сравнении с предшествующим аналогичным периодом и (или) с аналогичным периодом предшествующего календарного года фактов возникновения дорожно-транспортных происшествий, связанных с сопутствующими неудовлетворительными дорожными условиями на автомобильных дорогах общего пользования местного значения в границах населенных пунктов Вышестеблиевского сельского поселения Темрюкского района, информация о которых получена от федерального органа исполнительной власти, осуществляющего федеральный государственный</w:t>
      </w:r>
      <w:proofErr w:type="gramEnd"/>
      <w:r w:rsidRPr="001A2DE8">
        <w:rPr>
          <w:sz w:val="28"/>
          <w:szCs w:val="28"/>
        </w:rPr>
        <w:t xml:space="preserve"> контроль (надзор) в области безопасности дорожного движения.</w:t>
      </w:r>
    </w:p>
    <w:p w:rsidR="004D1155" w:rsidRPr="001A2DE8" w:rsidRDefault="004D1155" w:rsidP="004D1155">
      <w:pPr>
        <w:pStyle w:val="ConsPlusNormal"/>
        <w:suppressAutoHyphens/>
        <w:ind w:firstLine="567"/>
        <w:jc w:val="both"/>
        <w:rPr>
          <w:sz w:val="28"/>
          <w:szCs w:val="28"/>
        </w:rPr>
      </w:pPr>
      <w:r w:rsidRPr="001A2DE8">
        <w:rPr>
          <w:sz w:val="28"/>
          <w:szCs w:val="28"/>
        </w:rPr>
        <w:t xml:space="preserve">64. </w:t>
      </w:r>
      <w:proofErr w:type="gramStart"/>
      <w:r w:rsidRPr="001A2DE8">
        <w:rPr>
          <w:sz w:val="28"/>
          <w:szCs w:val="28"/>
        </w:rPr>
        <w:t>Трехкратный и более рост количества жалоб (обращений) за квартал в сравнении с предшествующим аналогичным периодом, поступивших в адрес органа муниципального контроля от граждан (поступивших способом, позволяющим установить личность обратившегося гражданина) или организаций, от органов государственной власти, содержащих информацию о нарушении организациями и гражданами обязательных требований, установленных федеральными законами и муниципальными нормативными правовыми актами в области автомобильных дорог и дорожной деятельности</w:t>
      </w:r>
      <w:proofErr w:type="gramEnd"/>
      <w:r w:rsidRPr="001A2DE8">
        <w:rPr>
          <w:sz w:val="28"/>
          <w:szCs w:val="28"/>
        </w:rPr>
        <w:t>, установленных в отношении дорог общего пользования местного значения, в границах населенных пунктов Вышестеблиевского сельского поселения Темрюкского района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rPr>
          <w:rFonts w:ascii="Times New Roman" w:hAnsi="Times New Roman" w:cs="Times New Roman"/>
          <w:bCs/>
          <w:sz w:val="28"/>
          <w:szCs w:val="28"/>
        </w:rPr>
      </w:pPr>
      <w:r w:rsidRPr="001A2DE8">
        <w:rPr>
          <w:rFonts w:ascii="Times New Roman" w:hAnsi="Times New Roman" w:cs="Times New Roman"/>
          <w:bCs/>
          <w:sz w:val="28"/>
          <w:szCs w:val="28"/>
        </w:rPr>
        <w:t xml:space="preserve">Раздел 6. Осуществление муниципального контроля </w:t>
      </w:r>
    </w:p>
    <w:p w:rsidR="004D1155" w:rsidRPr="001A2DE8" w:rsidRDefault="004D1155" w:rsidP="004D1155">
      <w:pPr>
        <w:widowControl w:val="0"/>
        <w:suppressAutoHyphens/>
        <w:autoSpaceDE w:val="0"/>
        <w:autoSpaceDN w:val="0"/>
        <w:adjustRightInd w:val="0"/>
        <w:spacing w:after="0" w:line="240" w:lineRule="auto"/>
        <w:ind w:firstLine="567"/>
        <w:jc w:val="center"/>
        <w:rPr>
          <w:rFonts w:ascii="Times New Roman" w:hAnsi="Times New Roman" w:cs="Times New Roman"/>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65. Плановые контрольные (надзорные) мероприятия проводятся на основании плана проведения плановых контрольных (надзорных) мероприятий </w:t>
      </w:r>
      <w:r w:rsidRPr="001A2DE8">
        <w:rPr>
          <w:rFonts w:ascii="Times New Roman" w:hAnsi="Times New Roman" w:cs="Times New Roman"/>
          <w:sz w:val="28"/>
          <w:szCs w:val="28"/>
        </w:rPr>
        <w:lastRenderedPageBreak/>
        <w:t>на очередной календарный год, согласованного с органами прокуратуры.</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66. В решении о проведении контрольного (надзорного) мероприятия указываются сведения, установленные частью 1 статьи 64 Федерального закона № 248-ФЗ, а также срок составления акта по результатам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67. В случае использования в ходе контрольного (надзорного) мероприятия средств фото-, аудио и видео фиксации в акте проверки делается соответствующая запись.</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68. Материалы фото-, аудио и видео фиксации прилагаются к акту проверки и являются неотъемлемой его частью.</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69. Хранение материалов фото-, аудио и видео фиксации осуществляется на бумажном или электронном носителе. Использование материалов в целях, не связанных с проведением государственного контроля, не допускается.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70. </w:t>
      </w:r>
      <w:proofErr w:type="gramStart"/>
      <w:r w:rsidRPr="001A2DE8">
        <w:rPr>
          <w:rFonts w:ascii="Times New Roman" w:hAnsi="Times New Roman" w:cs="Times New Roman"/>
          <w:sz w:val="28"/>
          <w:szCs w:val="28"/>
        </w:rPr>
        <w:t>В случае если индивидуальный предприниматель или гражданин, являющиеся контролируемыми лицами, не могут обеспечить присутствие при проведении контрольного (надзорного) мероприятия по медицинским показаниям, они вправе предоставить в контрольный (надзорный) орган информацию о невозможности присутствия при проведении контрольного (надзорного) мероприятия, с предоставлением соответствующего подтверждающего документа уполномоченной медицинской организации.</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71. При осуществлении Муниципального контроля могут проводиться следующие контрольные (надзорные)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инспекционный визит;</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рейдовый осмотр;</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документарная проверка;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выездная проверка;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выездное обследование.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72. В ходе инспекционного визита могут совершаться следующие контрольные (надзорные) действия: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осмотр;</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опрос;</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получение письменных объяснений;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инструментальное обследование;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73. Инспекционный визит проводится при наличии оснований, указанных в пункте 1 - 5 части 1 статьи 57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74. В ходе рейдового осмотра могут совершаться следующие контрольные (надзорные) действия: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осмотр;</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опрос;</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получение письменных объяснений;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истребование документов;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инструментальное обследование.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lastRenderedPageBreak/>
        <w:t>75. Рейдовый осмотр проводится при наличии оснований, указанных в пункте 1 - 5 части 1 статьи 57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76. В ходе документарной проверки могут совершаться следующие контрольные (надзорные) действия: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получение письменных объяснений;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истребование документов;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экспертиза.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77. Документарная проверка проводится при наличии оснований, указанных в пункте 1 - 5 части 1 статьи 57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78. Выездная проверка – комплексное контрольное (надзорное) мероприятие, проводимое посредством взаимодействия с конкретным контролируемым лицом, владеющим и (или) использующим участки автомобильных дорог общего пользования местного значения расположенных в границах муниципального образования Вышестеблиевского сельского поселения Темрюкского района, в целях оценки соблюдения таким лицом обязательных требований, а также оценки выполнения решений органа Муниципального контроля. </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Выездная проверка проводится по месту нахождения объекта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A2DE8">
        <w:rPr>
          <w:rFonts w:ascii="Times New Roman" w:hAnsi="Times New Roman" w:cs="Times New Roman"/>
          <w:sz w:val="28"/>
          <w:szCs w:val="28"/>
        </w:rPr>
        <w:t>микропредприятия</w:t>
      </w:r>
      <w:proofErr w:type="spellEnd"/>
      <w:r w:rsidRPr="001A2DE8">
        <w:rPr>
          <w:rFonts w:ascii="Times New Roman" w:hAnsi="Times New Roman" w:cs="Times New Roman"/>
          <w:sz w:val="28"/>
          <w:szCs w:val="28"/>
        </w:rPr>
        <w:t>.</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осмотр;</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досмотр;</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опрос;</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получение письменных объяснений;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истребование документов;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6) инструментальное обследование;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7) экспертиза.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79.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proofErr w:type="gramStart"/>
      <w:r w:rsidRPr="001A2DE8">
        <w:rPr>
          <w:rFonts w:ascii="Times New Roman" w:hAnsi="Times New Roman" w:cs="Times New Roman"/>
          <w:sz w:val="28"/>
          <w:szCs w:val="28"/>
        </w:rPr>
        <w:t>с</w:t>
      </w:r>
      <w:proofErr w:type="gramEnd"/>
      <w:r w:rsidRPr="001A2DE8">
        <w:rPr>
          <w:rFonts w:ascii="Times New Roman" w:hAnsi="Times New Roman" w:cs="Times New Roman"/>
          <w:sz w:val="28"/>
          <w:szCs w:val="28"/>
        </w:rPr>
        <w:t>:</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 истечением </w:t>
      </w:r>
      <w:proofErr w:type="gramStart"/>
      <w:r w:rsidRPr="001A2DE8">
        <w:rPr>
          <w:rFonts w:ascii="Times New Roman" w:hAnsi="Times New Roman" w:cs="Times New Roman"/>
          <w:sz w:val="28"/>
          <w:szCs w:val="28"/>
        </w:rPr>
        <w:t>срока исполнения решения органа Муниципального контроля</w:t>
      </w:r>
      <w:proofErr w:type="gramEnd"/>
      <w:r w:rsidRPr="001A2DE8">
        <w:rPr>
          <w:rFonts w:ascii="Times New Roman" w:hAnsi="Times New Roman" w:cs="Times New Roman"/>
          <w:sz w:val="28"/>
          <w:szCs w:val="28"/>
        </w:rPr>
        <w:t xml:space="preserve"> </w:t>
      </w:r>
      <w:r w:rsidRPr="001A2DE8">
        <w:rPr>
          <w:rFonts w:ascii="Times New Roman" w:hAnsi="Times New Roman" w:cs="Times New Roman"/>
          <w:sz w:val="28"/>
          <w:szCs w:val="28"/>
        </w:rPr>
        <w:lastRenderedPageBreak/>
        <w:t>об устранении выявленного нарушения обязательных требований - в случаях, установленных частью 1 статьи 95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Если основанием для проведения внеплановой выездной проверки являются сведения о непосредственной угрозе причинения вреда (ущерба) охраняемым законом ценностям, орган Муниципального контроля для принятия неотложных мер по ее предотвращению и устранению приступает к проведению внеплановой выездной проверки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w:t>
      </w:r>
      <w:proofErr w:type="gramEnd"/>
      <w:r w:rsidRPr="001A2DE8">
        <w:rPr>
          <w:rFonts w:ascii="Times New Roman" w:hAnsi="Times New Roman" w:cs="Times New Roman"/>
          <w:sz w:val="28"/>
          <w:szCs w:val="28"/>
        </w:rPr>
        <w:t xml:space="preserve"> тот же срок документов, предусмотренных частью 5 статьи 66 Федерального закона № 248-ФЗ. </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80.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Обработка персональных данных должна осуществляться с соблюдением принципов и правил, предусмотренных Федеральным законом от 27.07.2006 № 152-ФЗ «О персональных данных».</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81. Выездное обследование - контрольное (надзорное) мероприятие, проводимое в целях визуальной оценки соблюдения контролируемым лицом обязательных требований, без взаимодействия с контролируемым лицом.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Выездное обследование проводится по месту нахождения объекта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ходе выездного обследования должностное лицо может осуществлять осмотр общедоступных (открытых для посещения неограниченным кругом лиц) объектов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Выездное обследование проводится без информирования контролируемого лица.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При выездном обследовании контрольные (надзорные) </w:t>
      </w:r>
      <w:proofErr w:type="gramStart"/>
      <w:r w:rsidRPr="001A2DE8">
        <w:rPr>
          <w:rFonts w:ascii="Times New Roman" w:hAnsi="Times New Roman" w:cs="Times New Roman"/>
          <w:sz w:val="28"/>
          <w:szCs w:val="28"/>
        </w:rPr>
        <w:t>действия, установленные главой 14 Федерального закона № 248-ФЗ не проводятся</w:t>
      </w:r>
      <w:proofErr w:type="gramEnd"/>
      <w:r w:rsidRPr="001A2DE8">
        <w:rPr>
          <w:rFonts w:ascii="Times New Roman" w:hAnsi="Times New Roman" w:cs="Times New Roman"/>
          <w:sz w:val="28"/>
          <w:szCs w:val="28"/>
        </w:rPr>
        <w:t>.</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4D1155" w:rsidRPr="001A2DE8" w:rsidRDefault="004D1155" w:rsidP="00085029">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085029" w:rsidRPr="001A2DE8" w:rsidRDefault="00085029" w:rsidP="00085029">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085029" w:rsidRPr="001A2DE8" w:rsidRDefault="00085029" w:rsidP="00085029">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085029" w:rsidRPr="001A2DE8" w:rsidRDefault="00085029" w:rsidP="00085029">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1A2DE8">
        <w:rPr>
          <w:rFonts w:ascii="Times New Roman" w:hAnsi="Times New Roman" w:cs="Times New Roman"/>
          <w:bCs/>
          <w:sz w:val="28"/>
          <w:szCs w:val="28"/>
        </w:rPr>
        <w:lastRenderedPageBreak/>
        <w:t>Раздел 7. Контрольные (надзорные) действия, совершаемые при проведении контрольных (надзорных) мероприятий</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82. Осмотр – контрольное (надзорное) действие, заключающееся в проведении визуального </w:t>
      </w:r>
      <w:proofErr w:type="gramStart"/>
      <w:r w:rsidRPr="001A2DE8">
        <w:rPr>
          <w:rFonts w:ascii="Times New Roman" w:hAnsi="Times New Roman" w:cs="Times New Roman"/>
          <w:sz w:val="28"/>
          <w:szCs w:val="28"/>
        </w:rPr>
        <w:t>обследования участков автомобильных дорог общего пользования местного значения расположенных</w:t>
      </w:r>
      <w:proofErr w:type="gramEnd"/>
      <w:r w:rsidRPr="001A2DE8">
        <w:rPr>
          <w:rFonts w:ascii="Times New Roman" w:hAnsi="Times New Roman" w:cs="Times New Roman"/>
          <w:sz w:val="28"/>
          <w:szCs w:val="28"/>
        </w:rPr>
        <w:t xml:space="preserve"> в границах муниципального образования Вышестеблиевского сельского поселения Темрюкского района.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Осмотр осуществляется должностным лицом в присутствии контролируемого лица или его представителя и (или) с применением видеозаписи.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По результатам осмотра должностным лицом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83. Досмотр – контрольное (надзорное) действие, заключающееся в проведении визуального </w:t>
      </w:r>
      <w:proofErr w:type="gramStart"/>
      <w:r w:rsidRPr="001A2DE8">
        <w:rPr>
          <w:rFonts w:ascii="Times New Roman" w:hAnsi="Times New Roman" w:cs="Times New Roman"/>
          <w:sz w:val="28"/>
          <w:szCs w:val="28"/>
        </w:rPr>
        <w:t>обследования участков автомобильных дорог общего пользования местного значения расположенных</w:t>
      </w:r>
      <w:proofErr w:type="gramEnd"/>
      <w:r w:rsidRPr="001A2DE8">
        <w:rPr>
          <w:rFonts w:ascii="Times New Roman" w:hAnsi="Times New Roman" w:cs="Times New Roman"/>
          <w:sz w:val="28"/>
          <w:szCs w:val="28"/>
        </w:rPr>
        <w:t xml:space="preserve"> в границах муниципального образования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Темрюкского района.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Досмотр осуществляется должностным лицом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По результатам досмотра должностным лицом составляется протокол досмотра, в который вносится перечень досмотренных участков автомобильных дорог общего пользования местного значения расположенных в границах муниципального образования </w:t>
      </w:r>
      <w:r w:rsidRPr="001A2DE8">
        <w:rPr>
          <w:rFonts w:ascii="Times New Roman" w:hAnsi="Times New Roman" w:cs="Times New Roman"/>
          <w:bCs/>
          <w:sz w:val="28"/>
          <w:szCs w:val="28"/>
        </w:rPr>
        <w:t>Вышестеблиевского</w:t>
      </w:r>
      <w:r w:rsidRPr="001A2DE8">
        <w:rPr>
          <w:rFonts w:ascii="Times New Roman" w:hAnsi="Times New Roman" w:cs="Times New Roman"/>
          <w:sz w:val="28"/>
          <w:szCs w:val="28"/>
        </w:rPr>
        <w:t xml:space="preserve"> сельского поселения Темрюкского района, а также вид, количество и иные идентификационные признаки исследуемых объектов, имеющих значение для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84. Опрос – контрольное (надзорное) действие, заключающееся в получении должностным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85. Получение письменных объяснений – контрольное (надзорное) действие, заключающееся в запросе должностным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w:t>
      </w:r>
      <w:r w:rsidRPr="001A2DE8">
        <w:rPr>
          <w:rFonts w:ascii="Times New Roman" w:hAnsi="Times New Roman" w:cs="Times New Roman"/>
          <w:sz w:val="28"/>
          <w:szCs w:val="28"/>
        </w:rPr>
        <w:lastRenderedPageBreak/>
        <w:t>объяснения).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с их слов записал верно, и подписывают документ, указывая дату и место его составления.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86. Истребование документов –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A2DE8">
        <w:rPr>
          <w:rFonts w:ascii="Times New Roman" w:hAnsi="Times New Roman" w:cs="Times New Roman"/>
          <w:sz w:val="28"/>
          <w:szCs w:val="28"/>
        </w:rPr>
        <w:t>Истребуемые</w:t>
      </w:r>
      <w:proofErr w:type="spellEnd"/>
      <w:r w:rsidRPr="001A2DE8">
        <w:rPr>
          <w:rFonts w:ascii="Times New Roman" w:hAnsi="Times New Roman" w:cs="Times New Roman"/>
          <w:sz w:val="28"/>
          <w:szCs w:val="28"/>
        </w:rPr>
        <w:t xml:space="preserve"> документы направляются в контрольный (надзорный) орган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В случае представления заверенных копий </w:t>
      </w:r>
      <w:proofErr w:type="spellStart"/>
      <w:r w:rsidRPr="001A2DE8">
        <w:rPr>
          <w:rFonts w:ascii="Times New Roman" w:hAnsi="Times New Roman" w:cs="Times New Roman"/>
          <w:sz w:val="28"/>
          <w:szCs w:val="28"/>
        </w:rPr>
        <w:t>истребуемых</w:t>
      </w:r>
      <w:proofErr w:type="spellEnd"/>
      <w:r w:rsidRPr="001A2DE8">
        <w:rPr>
          <w:rFonts w:ascii="Times New Roman" w:hAnsi="Times New Roman" w:cs="Times New Roman"/>
          <w:sz w:val="28"/>
          <w:szCs w:val="28"/>
        </w:rPr>
        <w:t xml:space="preserve"> документов должностное лицо вправе ознакомиться с подлинниками документов.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Документы, которые </w:t>
      </w:r>
      <w:proofErr w:type="spellStart"/>
      <w:r w:rsidRPr="001A2DE8">
        <w:rPr>
          <w:rFonts w:ascii="Times New Roman" w:hAnsi="Times New Roman" w:cs="Times New Roman"/>
          <w:sz w:val="28"/>
          <w:szCs w:val="28"/>
        </w:rPr>
        <w:t>истребуются</w:t>
      </w:r>
      <w:proofErr w:type="spellEnd"/>
      <w:r w:rsidRPr="001A2DE8">
        <w:rPr>
          <w:rFonts w:ascii="Times New Roman" w:hAnsi="Times New Roman" w:cs="Times New Roman"/>
          <w:sz w:val="28"/>
          <w:szCs w:val="28"/>
        </w:rPr>
        <w:t xml:space="preserve"> в ходе контрольного (надзорного) мероприятия, должны быть представлены контролируемым лицом должностному лицу в срок, указанный в требовании о представлении документов. В случае</w:t>
      </w:r>
      <w:proofErr w:type="gramStart"/>
      <w:r w:rsidRPr="001A2DE8">
        <w:rPr>
          <w:rFonts w:ascii="Times New Roman" w:hAnsi="Times New Roman" w:cs="Times New Roman"/>
          <w:sz w:val="28"/>
          <w:szCs w:val="28"/>
        </w:rPr>
        <w:t>,</w:t>
      </w:r>
      <w:proofErr w:type="gramEnd"/>
      <w:r w:rsidRPr="001A2DE8">
        <w:rPr>
          <w:rFonts w:ascii="Times New Roman" w:hAnsi="Times New Roman" w:cs="Times New Roman"/>
          <w:sz w:val="28"/>
          <w:szCs w:val="28"/>
        </w:rPr>
        <w:t xml:space="preserve"> если контролируемое лицо не имеет возможности представить </w:t>
      </w:r>
      <w:proofErr w:type="spellStart"/>
      <w:r w:rsidRPr="001A2DE8">
        <w:rPr>
          <w:rFonts w:ascii="Times New Roman" w:hAnsi="Times New Roman" w:cs="Times New Roman"/>
          <w:sz w:val="28"/>
          <w:szCs w:val="28"/>
        </w:rPr>
        <w:t>истребуемые</w:t>
      </w:r>
      <w:proofErr w:type="spellEnd"/>
      <w:r w:rsidRPr="001A2DE8">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 невозможности представления документов в установленный срок с указанием причин, по которым </w:t>
      </w:r>
      <w:proofErr w:type="spellStart"/>
      <w:r w:rsidRPr="001A2DE8">
        <w:rPr>
          <w:rFonts w:ascii="Times New Roman" w:hAnsi="Times New Roman" w:cs="Times New Roman"/>
          <w:sz w:val="28"/>
          <w:szCs w:val="28"/>
        </w:rPr>
        <w:t>истребуемые</w:t>
      </w:r>
      <w:proofErr w:type="spellEnd"/>
      <w:r w:rsidRPr="001A2DE8">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1A2DE8">
        <w:rPr>
          <w:rFonts w:ascii="Times New Roman" w:hAnsi="Times New Roman" w:cs="Times New Roman"/>
          <w:sz w:val="28"/>
          <w:szCs w:val="28"/>
        </w:rPr>
        <w:t>истребуемые</w:t>
      </w:r>
      <w:proofErr w:type="spellEnd"/>
      <w:r w:rsidRPr="001A2DE8">
        <w:rPr>
          <w:rFonts w:ascii="Times New Roman" w:hAnsi="Times New Roman" w:cs="Times New Roman"/>
          <w:sz w:val="28"/>
          <w:szCs w:val="28"/>
        </w:rPr>
        <w:t xml:space="preserve"> документы. В течение двадцати четырех часов со 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lastRenderedPageBreak/>
        <w:t xml:space="preserve">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1A2DE8">
        <w:rPr>
          <w:rFonts w:ascii="Times New Roman" w:hAnsi="Times New Roman" w:cs="Times New Roman"/>
          <w:sz w:val="28"/>
          <w:szCs w:val="28"/>
        </w:rPr>
        <w:t>истребуемые</w:t>
      </w:r>
      <w:proofErr w:type="spellEnd"/>
      <w:r w:rsidRPr="001A2DE8">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Pr="001A2DE8">
        <w:rPr>
          <w:rFonts w:ascii="Times New Roman" w:hAnsi="Times New Roman" w:cs="Times New Roman"/>
          <w:sz w:val="28"/>
          <w:szCs w:val="28"/>
        </w:rPr>
        <w:t xml:space="preserve">которому) </w:t>
      </w:r>
      <w:proofErr w:type="gramEnd"/>
      <w:r w:rsidRPr="001A2DE8">
        <w:rPr>
          <w:rFonts w:ascii="Times New Roman" w:hAnsi="Times New Roman" w:cs="Times New Roman"/>
          <w:sz w:val="28"/>
          <w:szCs w:val="28"/>
        </w:rPr>
        <w:t>они были представлены.</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87. </w:t>
      </w:r>
      <w:proofErr w:type="gramStart"/>
      <w:r w:rsidRPr="001A2DE8">
        <w:rPr>
          <w:rFonts w:ascii="Times New Roman" w:hAnsi="Times New Roman" w:cs="Times New Roman"/>
          <w:sz w:val="28"/>
          <w:szCs w:val="28"/>
        </w:rPr>
        <w:t>Инструментальное обследование – 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1A2DE8">
        <w:rPr>
          <w:rFonts w:ascii="Times New Roman" w:hAnsi="Times New Roman" w:cs="Times New Roman"/>
          <w:sz w:val="28"/>
          <w:szCs w:val="28"/>
        </w:rPr>
        <w:t xml:space="preserve"> </w:t>
      </w:r>
      <w:proofErr w:type="gramStart"/>
      <w:r w:rsidRPr="001A2DE8">
        <w:rPr>
          <w:rFonts w:ascii="Times New Roman" w:hAnsi="Times New Roman" w:cs="Times New Roman"/>
          <w:sz w:val="28"/>
          <w:szCs w:val="28"/>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1A2DE8">
        <w:rPr>
          <w:rFonts w:ascii="Times New Roman" w:hAnsi="Times New Roman" w:cs="Times New Roman"/>
          <w:sz w:val="28"/>
          <w:szCs w:val="28"/>
        </w:rPr>
        <w:t xml:space="preserve">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Инструментальное обследование осуществляется должностным лицом или специалистом, </w:t>
      </w:r>
      <w:proofErr w:type="gramStart"/>
      <w:r w:rsidRPr="001A2DE8">
        <w:rPr>
          <w:rFonts w:ascii="Times New Roman" w:hAnsi="Times New Roman" w:cs="Times New Roman"/>
          <w:sz w:val="28"/>
          <w:szCs w:val="28"/>
        </w:rPr>
        <w:t>имеющими</w:t>
      </w:r>
      <w:proofErr w:type="gramEnd"/>
      <w:r w:rsidRPr="001A2DE8">
        <w:rPr>
          <w:rFonts w:ascii="Times New Roman" w:hAnsi="Times New Roman" w:cs="Times New Roman"/>
          <w:sz w:val="28"/>
          <w:szCs w:val="28"/>
        </w:rPr>
        <w:t xml:space="preserve"> допуск к работе на специальном оборудовании, использованию технических приборов.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По результатам инструментального обследования должностным лицом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1A2DE8">
        <w:rPr>
          <w:rFonts w:ascii="Times New Roman" w:hAnsi="Times New Roman" w:cs="Times New Roman"/>
          <w:sz w:val="28"/>
          <w:szCs w:val="28"/>
        </w:rPr>
        <w:t xml:space="preserve"> о соответствии этих показателей установленным нормам, иные сведения, имеющие значение для оценки </w:t>
      </w:r>
      <w:r w:rsidRPr="001A2DE8">
        <w:rPr>
          <w:rFonts w:ascii="Times New Roman" w:hAnsi="Times New Roman" w:cs="Times New Roman"/>
          <w:sz w:val="28"/>
          <w:szCs w:val="28"/>
        </w:rPr>
        <w:lastRenderedPageBreak/>
        <w:t>результатов инструментального обследования.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88. Экспертиза –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должностным лицом в рамках контрольного (надзорного) мероприятия в целях оценки соблюдения контролируемым лицом обязательных требований.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Конкретное экспертное задание может включать одну или несколько из следующих задач экспертизы:</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установление фактов, обстоятельств;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установление тождества или различия.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(надзорного) органа.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При назначении и осуществлении экспертизы контролируемые лица имеют право:</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информировать контрольный (надзорный) орган о наличии конфликта интересов у эксперта, экспертной организации;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4) знакомиться с заключением эксперта или экспертной организации.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Результаты экспертизы оформляются экспертным заключением.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pStyle w:val="ac"/>
        <w:shd w:val="clear" w:color="auto" w:fill="FFFFFF"/>
        <w:suppressAutoHyphens/>
        <w:spacing w:before="0" w:beforeAutospacing="0" w:after="0" w:afterAutospacing="0"/>
        <w:jc w:val="center"/>
        <w:outlineLvl w:val="1"/>
        <w:rPr>
          <w:bCs/>
          <w:kern w:val="36"/>
          <w:sz w:val="28"/>
          <w:szCs w:val="28"/>
        </w:rPr>
      </w:pPr>
      <w:r w:rsidRPr="001A2DE8">
        <w:rPr>
          <w:bCs/>
          <w:sz w:val="28"/>
          <w:szCs w:val="28"/>
        </w:rPr>
        <w:t xml:space="preserve">Раздел 8. </w:t>
      </w:r>
      <w:r w:rsidRPr="001A2DE8">
        <w:rPr>
          <w:bCs/>
          <w:kern w:val="36"/>
          <w:sz w:val="28"/>
          <w:szCs w:val="28"/>
        </w:rPr>
        <w:t>Соглашение о надлежащем устранении выявленных нарушений обязательных требований</w:t>
      </w:r>
    </w:p>
    <w:p w:rsidR="004D1155" w:rsidRPr="001A2DE8" w:rsidRDefault="004D1155" w:rsidP="004D1155">
      <w:pPr>
        <w:pStyle w:val="ac"/>
        <w:shd w:val="clear" w:color="auto" w:fill="FFFFFF"/>
        <w:suppressAutoHyphens/>
        <w:spacing w:before="0" w:beforeAutospacing="0" w:after="0" w:afterAutospacing="0"/>
        <w:jc w:val="center"/>
        <w:outlineLvl w:val="1"/>
        <w:rPr>
          <w:bCs/>
          <w:kern w:val="36"/>
          <w:sz w:val="28"/>
          <w:szCs w:val="28"/>
        </w:rPr>
      </w:pP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89.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90.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w:t>
      </w:r>
      <w:r w:rsidRPr="001A2DE8">
        <w:rPr>
          <w:rFonts w:ascii="Times New Roman" w:hAnsi="Times New Roman" w:cs="Times New Roman"/>
          <w:sz w:val="28"/>
          <w:szCs w:val="28"/>
        </w:rPr>
        <w:lastRenderedPageBreak/>
        <w:t>(надзора), в рамках которых соглашение может быть заключено, определяется Правительством Российской Федерации.</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 xml:space="preserve">91. </w:t>
      </w:r>
      <w:proofErr w:type="gramStart"/>
      <w:r w:rsidRPr="001A2DE8">
        <w:rPr>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1A2DE8">
        <w:rPr>
          <w:sz w:val="28"/>
          <w:szCs w:val="28"/>
        </w:rPr>
        <w:t>, товаров и услуг, имеющих стратегическое значение и социально-экономическую значимость.</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92. </w:t>
      </w:r>
      <w:proofErr w:type="gramStart"/>
      <w:r w:rsidRPr="001A2DE8">
        <w:rPr>
          <w:rFonts w:ascii="Times New Roman" w:hAnsi="Times New Roman" w:cs="Times New Roman"/>
          <w:sz w:val="28"/>
          <w:szCs w:val="28"/>
        </w:rPr>
        <w:t>В соответствии с соглашением контролируемое лицо или его учредитель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w:t>
      </w:r>
      <w:proofErr w:type="gramEnd"/>
      <w:r w:rsidRPr="001A2DE8">
        <w:rPr>
          <w:rFonts w:ascii="Times New Roman" w:hAnsi="Times New Roman" w:cs="Times New Roman"/>
          <w:sz w:val="28"/>
          <w:szCs w:val="28"/>
        </w:rPr>
        <w:t xml:space="preserve"> обязательных требований, при этом осуществляя поэтапную оценку исполнения контролируемым лицом соглашения.</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93. Соглашение должно включать:</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1) перечень выявленных нарушений обязательных требований, подлежащих устранению контролируемым лицом;</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3) срок исполнения соглашения.</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94.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95.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 xml:space="preserve">96. По истечении срока исполнения соглашения контрольный (надзорный) орган принимает решение о признании соглашения </w:t>
      </w:r>
      <w:proofErr w:type="gramStart"/>
      <w:r w:rsidRPr="001A2DE8">
        <w:rPr>
          <w:sz w:val="28"/>
          <w:szCs w:val="28"/>
        </w:rPr>
        <w:t>исполненным</w:t>
      </w:r>
      <w:proofErr w:type="gramEnd"/>
      <w:r w:rsidRPr="001A2DE8">
        <w:rPr>
          <w:sz w:val="28"/>
          <w:szCs w:val="28"/>
        </w:rPr>
        <w:t xml:space="preserve"> или неисполненным.</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lastRenderedPageBreak/>
        <w:t xml:space="preserve">97. </w:t>
      </w:r>
      <w:proofErr w:type="gramStart"/>
      <w:r w:rsidRPr="001A2DE8">
        <w:rPr>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r w:rsidRPr="001A2DE8">
        <w:rPr>
          <w:sz w:val="28"/>
          <w:szCs w:val="28"/>
        </w:rPr>
        <w:t>.</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98.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1A2DE8">
        <w:rPr>
          <w:rFonts w:ascii="Times New Roman" w:hAnsi="Times New Roman" w:cs="Times New Roman"/>
          <w:bCs/>
          <w:sz w:val="28"/>
          <w:szCs w:val="28"/>
        </w:rPr>
        <w:t xml:space="preserve">Раздел 9. Специальные режимы государственного контроля (надзора) </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99. </w:t>
      </w:r>
      <w:proofErr w:type="gramStart"/>
      <w:r w:rsidRPr="001A2DE8">
        <w:rPr>
          <w:rFonts w:ascii="Times New Roman" w:hAnsi="Times New Roman" w:cs="Times New Roman"/>
          <w:sz w:val="28"/>
          <w:szCs w:val="28"/>
        </w:rPr>
        <w:t>При осуществлении Муниципального контроля предусмотрена возможность использования систем (методов) дистанционного контроля объектов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в соответствии со статьей 96 (Мониторинг) Федерального закона № 248-ФЗ.</w:t>
      </w:r>
      <w:proofErr w:type="gramEnd"/>
    </w:p>
    <w:p w:rsidR="004D1155" w:rsidRPr="001A2DE8" w:rsidRDefault="004D1155" w:rsidP="004D1155">
      <w:pPr>
        <w:widowControl w:val="0"/>
        <w:suppressAutoHyphens/>
        <w:autoSpaceDE w:val="0"/>
        <w:autoSpaceDN w:val="0"/>
        <w:adjustRightInd w:val="0"/>
        <w:spacing w:after="0" w:line="240" w:lineRule="auto"/>
        <w:ind w:firstLine="567"/>
        <w:rPr>
          <w:rFonts w:ascii="Times New Roman" w:hAnsi="Times New Roman" w:cs="Times New Roman"/>
          <w:sz w:val="28"/>
          <w:szCs w:val="28"/>
        </w:rPr>
      </w:pPr>
    </w:p>
    <w:p w:rsidR="004D1155" w:rsidRPr="001A2DE8" w:rsidRDefault="004D1155" w:rsidP="004D1155">
      <w:pPr>
        <w:suppressAutoHyphens/>
        <w:spacing w:after="0" w:line="240" w:lineRule="auto"/>
        <w:jc w:val="center"/>
        <w:rPr>
          <w:rFonts w:ascii="Times New Roman" w:hAnsi="Times New Roman" w:cs="Times New Roman"/>
          <w:bCs/>
          <w:sz w:val="28"/>
          <w:szCs w:val="28"/>
          <w:shd w:val="clear" w:color="auto" w:fill="FFFFFF"/>
        </w:rPr>
      </w:pPr>
      <w:r w:rsidRPr="001A2DE8">
        <w:rPr>
          <w:rFonts w:ascii="Times New Roman" w:hAnsi="Times New Roman" w:cs="Times New Roman"/>
          <w:sz w:val="28"/>
          <w:szCs w:val="28"/>
        </w:rPr>
        <w:t>Раздел</w:t>
      </w:r>
      <w:r w:rsidRPr="001A2DE8">
        <w:rPr>
          <w:rFonts w:ascii="Times New Roman" w:hAnsi="Times New Roman" w:cs="Times New Roman"/>
          <w:bCs/>
          <w:sz w:val="28"/>
          <w:szCs w:val="28"/>
          <w:shd w:val="clear" w:color="auto" w:fill="FFFFFF"/>
        </w:rPr>
        <w:t xml:space="preserve"> 10. Единый реестр контрольных (надзорных) мероприятий</w:t>
      </w:r>
    </w:p>
    <w:p w:rsidR="004D1155" w:rsidRPr="001A2DE8" w:rsidRDefault="004D1155" w:rsidP="004D1155">
      <w:pPr>
        <w:suppressAutoHyphens/>
        <w:spacing w:after="0" w:line="240" w:lineRule="auto"/>
        <w:jc w:val="center"/>
        <w:rPr>
          <w:rFonts w:ascii="Times New Roman" w:hAnsi="Times New Roman" w:cs="Times New Roman"/>
          <w:sz w:val="28"/>
          <w:szCs w:val="28"/>
        </w:rPr>
      </w:pP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100. Единый реестр контрольных (надзорных) мероприятий создается в следующих целях:</w:t>
      </w: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1) учет проводимых контрольными (надзорными) органами профилактических мероприятий, а именно: объявление предостережения, профилактический визит, с целью пресечения выявленных нарушений обязательных требований, устранения их последствий и (или) восстановления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подлежат учету в едином реестре контрольных (надзорных) мероприятий;</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t>2)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t>3) учет информации о жалобах контролируемых лиц;</w:t>
      </w: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4) формирование плана проведения плановых контрольных (надзорных) мероприятий;</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t xml:space="preserve">5) учет сведений о </w:t>
      </w:r>
      <w:proofErr w:type="gramStart"/>
      <w:r w:rsidRPr="001A2DE8">
        <w:rPr>
          <w:sz w:val="28"/>
          <w:szCs w:val="28"/>
        </w:rPr>
        <w:t>соглашениях</w:t>
      </w:r>
      <w:proofErr w:type="gramEnd"/>
      <w:r w:rsidRPr="001A2DE8">
        <w:rPr>
          <w:sz w:val="28"/>
          <w:szCs w:val="28"/>
        </w:rPr>
        <w:t xml:space="preserve"> о надлежащем устранении выявленных нарушений обязательных требований;</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lastRenderedPageBreak/>
        <w:t>6) иные цели, установленные правилами формирования и ведения единого реестра контрольных (надзорных) мероприятий.</w:t>
      </w: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101. </w:t>
      </w:r>
      <w:hyperlink r:id="rId17" w:anchor="dst100015" w:history="1">
        <w:r w:rsidRPr="001A2DE8">
          <w:rPr>
            <w:rStyle w:val="ae"/>
            <w:rFonts w:ascii="Times New Roman" w:hAnsi="Times New Roman" w:cs="Times New Roman"/>
            <w:color w:val="auto"/>
            <w:sz w:val="28"/>
            <w:szCs w:val="28"/>
            <w:u w:val="none"/>
          </w:rPr>
          <w:t>Правила</w:t>
        </w:r>
      </w:hyperlink>
      <w:r w:rsidRPr="001A2DE8">
        <w:rPr>
          <w:rFonts w:ascii="Times New Roman" w:hAnsi="Times New Roman" w:cs="Times New Roman"/>
          <w:sz w:val="28"/>
          <w:szCs w:val="28"/>
        </w:rPr>
        <w:t>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102.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D1155" w:rsidRPr="001A2DE8" w:rsidRDefault="004D1155" w:rsidP="004D1155">
      <w:pPr>
        <w:suppressAutoHyphens/>
        <w:spacing w:after="0" w:line="240" w:lineRule="auto"/>
        <w:ind w:firstLine="426"/>
        <w:jc w:val="both"/>
        <w:rPr>
          <w:rFonts w:ascii="Times New Roman" w:hAnsi="Times New Roman" w:cs="Times New Roman"/>
          <w:sz w:val="28"/>
          <w:szCs w:val="28"/>
        </w:rPr>
      </w:pPr>
      <w:r w:rsidRPr="001A2DE8">
        <w:rPr>
          <w:rFonts w:ascii="Times New Roman" w:hAnsi="Times New Roman" w:cs="Times New Roman"/>
          <w:sz w:val="28"/>
          <w:szCs w:val="28"/>
        </w:rPr>
        <w:t>103.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t xml:space="preserve">104.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proofErr w:type="gramStart"/>
      <w:r w:rsidRPr="001A2DE8">
        <w:rPr>
          <w:sz w:val="28"/>
          <w:szCs w:val="28"/>
        </w:rPr>
        <w:t>контроля, за</w:t>
      </w:r>
      <w:proofErr w:type="gramEnd"/>
      <w:r w:rsidRPr="001A2DE8">
        <w:rPr>
          <w:sz w:val="28"/>
          <w:szCs w:val="28"/>
        </w:rPr>
        <w:t xml:space="preserve"> исключением случаев неработоспособности единого реестра контрольных (надзорных) мероприятий, зафиксированных оператором реестра.</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r w:rsidRPr="001A2DE8">
        <w:rPr>
          <w:sz w:val="28"/>
          <w:szCs w:val="28"/>
        </w:rPr>
        <w:t>105. Информация, указанная в п. 111 настоящего Положения,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D1155" w:rsidRPr="001A2DE8" w:rsidRDefault="004D1155" w:rsidP="004D1155">
      <w:pPr>
        <w:pStyle w:val="ac"/>
        <w:shd w:val="clear" w:color="auto" w:fill="FFFFFF"/>
        <w:suppressAutoHyphens/>
        <w:spacing w:before="0" w:beforeAutospacing="0" w:after="0" w:afterAutospacing="0"/>
        <w:ind w:firstLine="426"/>
        <w:jc w:val="both"/>
        <w:rPr>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r w:rsidRPr="001A2DE8">
        <w:rPr>
          <w:rFonts w:ascii="Times New Roman" w:hAnsi="Times New Roman" w:cs="Times New Roman"/>
          <w:sz w:val="28"/>
          <w:szCs w:val="28"/>
        </w:rPr>
        <w:t xml:space="preserve">Раздел 11. Результаты контрольного (надзорного) мероприятия </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106. В день окончания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Акт, составленный по результатам проверки, и выданное на основании него предписание составляются в 2 экземплярах. Первые экземпляры акта и предписания, а также копии указанных документов передаются контролируемому лицу (в отношении которого проводились контрольные (надзорные) мероприятия). Вторые экземпляры акта и предписания, а также составленные либо полученные в процессе проведения проверки документы остаются в деле контрольного (надзорного) органа.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lastRenderedPageBreak/>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107. При осуществлении Муниципального контроля применяются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108. Контролируемое лицо или его представитель знакомится с содержанием акта, подписывает его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109.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случае поступления в контрольный (надзорный) орган возражений,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Консультации по вопросу рассмотрения поступивших возражений могут проводиться в очной форме и/или посредством </w:t>
      </w:r>
      <w:proofErr w:type="spellStart"/>
      <w:r w:rsidRPr="001A2DE8">
        <w:rPr>
          <w:rFonts w:ascii="Times New Roman" w:hAnsi="Times New Roman" w:cs="Times New Roman"/>
          <w:sz w:val="28"/>
          <w:szCs w:val="28"/>
        </w:rPr>
        <w:t>видео-конференц-связи</w:t>
      </w:r>
      <w:proofErr w:type="spellEnd"/>
      <w:r w:rsidRPr="001A2DE8">
        <w:rPr>
          <w:rFonts w:ascii="Times New Roman" w:hAnsi="Times New Roman" w:cs="Times New Roman"/>
          <w:sz w:val="28"/>
          <w:szCs w:val="28"/>
        </w:rPr>
        <w:t>.</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lastRenderedPageBreak/>
        <w:t>110.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1A2DE8">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1A2DE8">
        <w:rPr>
          <w:rFonts w:ascii="Times New Roman" w:hAnsi="Times New Roman" w:cs="Times New Roman"/>
          <w:sz w:val="28"/>
          <w:szCs w:val="28"/>
        </w:rPr>
        <w:t xml:space="preserve"> </w:t>
      </w:r>
      <w:proofErr w:type="gramStart"/>
      <w:r w:rsidRPr="001A2DE8">
        <w:rPr>
          <w:rFonts w:ascii="Times New Roman" w:hAnsi="Times New Roman" w:cs="Times New Roman"/>
          <w:sz w:val="28"/>
          <w:szCs w:val="28"/>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4) принять меры по осуществлению </w:t>
      </w:r>
      <w:proofErr w:type="gramStart"/>
      <w:r w:rsidRPr="001A2DE8">
        <w:rPr>
          <w:rFonts w:ascii="Times New Roman" w:hAnsi="Times New Roman" w:cs="Times New Roman"/>
          <w:sz w:val="28"/>
          <w:szCs w:val="28"/>
        </w:rPr>
        <w:t>контроля за</w:t>
      </w:r>
      <w:proofErr w:type="gramEnd"/>
      <w:r w:rsidRPr="001A2DE8">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предписании об устранении выявленных нарушений обязательных требований указываются: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фамилии, имена, отчества должностных лиц, проводивших контрольное </w:t>
      </w:r>
      <w:r w:rsidRPr="001A2DE8">
        <w:rPr>
          <w:rFonts w:ascii="Times New Roman" w:hAnsi="Times New Roman" w:cs="Times New Roman"/>
          <w:sz w:val="28"/>
          <w:szCs w:val="28"/>
        </w:rPr>
        <w:lastRenderedPageBreak/>
        <w:t>(надзорное) мероприятие;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дата выдачи;</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адресные данные объекта контроля;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наименование лица, которому выдается предписание;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нарушенные нормативно-правовые акты;</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описание нарушения, которое требуется устранить;</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срок устранения нарушения.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111.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A2DE8">
        <w:rPr>
          <w:rFonts w:ascii="Times New Roman" w:hAnsi="Times New Roman" w:cs="Times New Roman"/>
          <w:sz w:val="28"/>
          <w:szCs w:val="28"/>
        </w:rPr>
        <w:t>деятельности</w:t>
      </w:r>
      <w:proofErr w:type="gramEnd"/>
      <w:r w:rsidRPr="001A2DE8">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В случае, указанном в абзаце первом настоящего пункта,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D1155" w:rsidRPr="001A2DE8" w:rsidRDefault="004D1155" w:rsidP="004D1155">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r w:rsidRPr="001A2DE8">
        <w:rPr>
          <w:rFonts w:ascii="Times New Roman" w:hAnsi="Times New Roman" w:cs="Times New Roman"/>
          <w:sz w:val="28"/>
          <w:szCs w:val="28"/>
        </w:rPr>
        <w:t>Раздел 12. Обжалование решений контрольных (надзорных) органов, действий (бездействия) их должностных лиц</w:t>
      </w:r>
    </w:p>
    <w:p w:rsidR="004D1155" w:rsidRPr="001A2DE8"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sz w:val="28"/>
          <w:szCs w:val="28"/>
        </w:rPr>
      </w:pP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 xml:space="preserve">112. Жалоба подается контролируемым лицом </w:t>
      </w:r>
      <w:proofErr w:type="gramStart"/>
      <w:r w:rsidRPr="001A2DE8">
        <w:rPr>
          <w:sz w:val="28"/>
          <w:szCs w:val="28"/>
        </w:rPr>
        <w:t>в</w:t>
      </w:r>
      <w:proofErr w:type="gramEnd"/>
      <w:r w:rsidRPr="001A2DE8">
        <w:rPr>
          <w:sz w:val="28"/>
          <w:szCs w:val="28"/>
        </w:rPr>
        <w:t xml:space="preserve"> </w:t>
      </w:r>
      <w:proofErr w:type="gramStart"/>
      <w:r w:rsidRPr="001A2DE8">
        <w:rPr>
          <w:sz w:val="28"/>
          <w:szCs w:val="28"/>
        </w:rPr>
        <w:t>уполномоченный</w:t>
      </w:r>
      <w:proofErr w:type="gramEnd"/>
      <w:r w:rsidRPr="001A2DE8">
        <w:rPr>
          <w:sz w:val="28"/>
          <w:szCs w:val="28"/>
        </w:rPr>
        <w:t xml:space="preserve"> на рассмотрение жалобы орган, определяемый в соответствии с </w:t>
      </w:r>
      <w:hyperlink r:id="rId18" w:anchor="dst100430" w:history="1">
        <w:r w:rsidRPr="001A2DE8">
          <w:rPr>
            <w:rStyle w:val="ae"/>
            <w:color w:val="auto"/>
            <w:sz w:val="28"/>
            <w:szCs w:val="28"/>
            <w:u w:val="none"/>
          </w:rPr>
          <w:t>частью 2</w:t>
        </w:r>
      </w:hyperlink>
      <w:r w:rsidRPr="001A2DE8">
        <w:rPr>
          <w:sz w:val="28"/>
          <w:szCs w:val="28"/>
        </w:rPr>
        <w:t>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19" w:anchor="dst101142" w:history="1">
        <w:r w:rsidRPr="001A2DE8">
          <w:rPr>
            <w:rStyle w:val="ae"/>
            <w:color w:val="auto"/>
            <w:sz w:val="28"/>
            <w:szCs w:val="28"/>
            <w:u w:val="none"/>
          </w:rPr>
          <w:t>частью 1.1</w:t>
        </w:r>
      </w:hyperlink>
      <w:r w:rsidRPr="001A2DE8">
        <w:rPr>
          <w:sz w:val="28"/>
          <w:szCs w:val="28"/>
        </w:rPr>
        <w:t>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 xml:space="preserve">113. </w:t>
      </w:r>
      <w:proofErr w:type="gramStart"/>
      <w:r w:rsidRPr="001A2DE8">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20" w:anchor="dst100430" w:history="1">
        <w:r w:rsidRPr="001A2DE8">
          <w:rPr>
            <w:rStyle w:val="ae"/>
            <w:rFonts w:ascii="Times New Roman" w:hAnsi="Times New Roman" w:cs="Times New Roman"/>
            <w:color w:val="auto"/>
            <w:sz w:val="28"/>
            <w:szCs w:val="28"/>
            <w:u w:val="none"/>
          </w:rPr>
          <w:t>частью 2</w:t>
        </w:r>
      </w:hyperlink>
      <w:r w:rsidRPr="001A2DE8">
        <w:rPr>
          <w:rFonts w:ascii="Times New Roman" w:hAnsi="Times New Roman" w:cs="Times New Roman"/>
          <w:sz w:val="28"/>
          <w:szCs w:val="28"/>
        </w:rPr>
        <w:t xml:space="preserve"> настоящей статьи, без использования единого портала государственных и муниципальных услуг и (или) </w:t>
      </w:r>
      <w:r w:rsidRPr="001A2DE8">
        <w:rPr>
          <w:rFonts w:ascii="Times New Roman" w:hAnsi="Times New Roman" w:cs="Times New Roman"/>
          <w:sz w:val="28"/>
          <w:szCs w:val="28"/>
        </w:rPr>
        <w:lastRenderedPageBreak/>
        <w:t>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rsidRPr="001A2DE8">
        <w:rPr>
          <w:rFonts w:ascii="Times New Roman" w:hAnsi="Times New Roman" w:cs="Times New Roman"/>
          <w:sz w:val="28"/>
          <w:szCs w:val="28"/>
        </w:rPr>
        <w:t xml:space="preserve"> и иной охраняемой законом тайне.</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114. Порядок рассмотрения жалобы определяется положением о виде контроля и, в частности, должен предусматривать, что:</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proofErr w:type="gramStart"/>
      <w:r w:rsidRPr="001A2DE8">
        <w:rPr>
          <w:rFonts w:ascii="Times New Roman" w:hAnsi="Times New Roman" w:cs="Times New Roman"/>
          <w:sz w:val="28"/>
          <w:szCs w:val="28"/>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roofErr w:type="gramEnd"/>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1A2DE8">
        <w:rPr>
          <w:sz w:val="28"/>
          <w:szCs w:val="28"/>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r:id="rId21" w:anchor="dst100434" w:history="1">
        <w:r w:rsidRPr="001A2DE8">
          <w:rPr>
            <w:rStyle w:val="ae"/>
            <w:color w:val="auto"/>
            <w:sz w:val="28"/>
            <w:szCs w:val="28"/>
            <w:u w:val="none"/>
          </w:rPr>
          <w:t>частью 3</w:t>
        </w:r>
      </w:hyperlink>
      <w:r w:rsidRPr="001A2DE8">
        <w:rPr>
          <w:sz w:val="28"/>
          <w:szCs w:val="28"/>
        </w:rPr>
        <w:t> настоящей статьи.</w:t>
      </w:r>
    </w:p>
    <w:p w:rsidR="004D1155" w:rsidRPr="001A2DE8" w:rsidRDefault="004D1155" w:rsidP="004D1155">
      <w:pPr>
        <w:pStyle w:val="ac"/>
        <w:shd w:val="clear" w:color="auto" w:fill="FFFFFF"/>
        <w:suppressAutoHyphens/>
        <w:spacing w:before="0" w:beforeAutospacing="0" w:after="0" w:afterAutospacing="0"/>
        <w:ind w:firstLine="567"/>
        <w:jc w:val="both"/>
        <w:rPr>
          <w:sz w:val="28"/>
          <w:szCs w:val="28"/>
        </w:rPr>
      </w:pPr>
      <w:r w:rsidRPr="001A2DE8">
        <w:rPr>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D1155" w:rsidRPr="001A2DE8" w:rsidRDefault="004D1155" w:rsidP="004D1155">
      <w:pPr>
        <w:suppressAutoHyphens/>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115.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1155" w:rsidRPr="001A2DE8" w:rsidRDefault="004D1155" w:rsidP="004D1155">
      <w:pPr>
        <w:suppressAutoHyphens/>
        <w:spacing w:after="0" w:line="240" w:lineRule="auto"/>
        <w:ind w:firstLine="539"/>
        <w:jc w:val="both"/>
        <w:rPr>
          <w:rFonts w:ascii="Times New Roman" w:hAnsi="Times New Roman" w:cs="Times New Roman"/>
          <w:sz w:val="28"/>
          <w:szCs w:val="28"/>
        </w:rPr>
      </w:pPr>
      <w:r w:rsidRPr="001A2DE8">
        <w:rPr>
          <w:rFonts w:ascii="Times New Roman" w:hAnsi="Times New Roman" w:cs="Times New Roman"/>
          <w:sz w:val="28"/>
          <w:szCs w:val="28"/>
        </w:rPr>
        <w:t>116.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D1155" w:rsidRPr="001A2DE8" w:rsidRDefault="004D1155" w:rsidP="004D1155">
      <w:pPr>
        <w:pStyle w:val="ac"/>
        <w:shd w:val="clear" w:color="auto" w:fill="FFFFFF"/>
        <w:suppressAutoHyphens/>
        <w:spacing w:before="0" w:beforeAutospacing="0" w:after="0" w:afterAutospacing="0"/>
        <w:ind w:firstLine="539"/>
        <w:jc w:val="both"/>
        <w:rPr>
          <w:sz w:val="28"/>
          <w:szCs w:val="28"/>
        </w:rPr>
      </w:pPr>
      <w:r w:rsidRPr="001A2DE8">
        <w:rPr>
          <w:sz w:val="28"/>
          <w:szCs w:val="28"/>
        </w:rPr>
        <w:t xml:space="preserve">117. </w:t>
      </w:r>
      <w:proofErr w:type="gramStart"/>
      <w:r w:rsidRPr="001A2DE8">
        <w:rPr>
          <w:sz w:val="28"/>
          <w:szCs w:val="28"/>
        </w:rPr>
        <w:t xml:space="preserve">Контрольный (надзорный) орган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w:t>
      </w:r>
      <w:r w:rsidRPr="001A2DE8">
        <w:rPr>
          <w:sz w:val="28"/>
          <w:szCs w:val="28"/>
        </w:rPr>
        <w:lastRenderedPageBreak/>
        <w:t xml:space="preserve">документов, </w:t>
      </w:r>
      <w:r w:rsidRPr="001A2DE8">
        <w:rPr>
          <w:sz w:val="28"/>
          <w:szCs w:val="28"/>
          <w:shd w:val="clear" w:color="auto" w:fill="FFFFFF"/>
        </w:rPr>
        <w:t>которые содержат сведения, послужившие основанием для его проведения</w:t>
      </w:r>
      <w:r w:rsidRPr="001A2DE8">
        <w:rPr>
          <w:sz w:val="28"/>
          <w:szCs w:val="28"/>
        </w:rPr>
        <w:t>.</w:t>
      </w:r>
      <w:proofErr w:type="gramEnd"/>
      <w:r w:rsidRPr="001A2DE8">
        <w:rPr>
          <w:sz w:val="28"/>
          <w:szCs w:val="28"/>
        </w:rPr>
        <w:t xml:space="preserve"> В этом случае контролируемое лицо может не уведомляться о проведении внепланового контрольного (надзорного) мероприятия.</w:t>
      </w:r>
    </w:p>
    <w:p w:rsidR="004D1155" w:rsidRPr="001A2DE8" w:rsidRDefault="004D1155" w:rsidP="004D1155">
      <w:pPr>
        <w:suppressAutoHyphens/>
        <w:spacing w:after="0" w:line="240" w:lineRule="auto"/>
        <w:ind w:firstLine="539"/>
        <w:jc w:val="both"/>
        <w:rPr>
          <w:rFonts w:ascii="Times New Roman" w:hAnsi="Times New Roman" w:cs="Times New Roman"/>
          <w:sz w:val="28"/>
          <w:szCs w:val="28"/>
        </w:rPr>
      </w:pPr>
      <w:r w:rsidRPr="001A2DE8">
        <w:rPr>
          <w:rFonts w:ascii="Times New Roman" w:hAnsi="Times New Roman" w:cs="Times New Roman"/>
          <w:sz w:val="28"/>
          <w:szCs w:val="28"/>
        </w:rPr>
        <w:t xml:space="preserve">118. </w:t>
      </w:r>
      <w:proofErr w:type="gramStart"/>
      <w:r w:rsidRPr="001A2DE8">
        <w:rPr>
          <w:rFonts w:ascii="Times New Roman" w:hAnsi="Times New Roman" w:cs="Times New Roman"/>
          <w:sz w:val="28"/>
          <w:szCs w:val="28"/>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rsidRPr="001A2DE8">
        <w:rPr>
          <w:rFonts w:ascii="Times New Roman" w:hAnsi="Times New Roman" w:cs="Times New Roman"/>
          <w:sz w:val="28"/>
          <w:szCs w:val="28"/>
        </w:rPr>
        <w:t xml:space="preserve">) органа прокуратуры по месту нахождения объекта контроля посредством направления в тот же срок документов, </w:t>
      </w:r>
      <w:r w:rsidRPr="001A2DE8">
        <w:rPr>
          <w:rFonts w:ascii="Times New Roman" w:hAnsi="Times New Roman" w:cs="Times New Roman"/>
          <w:sz w:val="28"/>
          <w:szCs w:val="28"/>
          <w:shd w:val="clear" w:color="auto" w:fill="FFFFFF"/>
        </w:rPr>
        <w:t>которые содержат сведения, послужившие основанием для его проведения</w:t>
      </w:r>
      <w:r w:rsidRPr="001A2DE8">
        <w:rPr>
          <w:rFonts w:ascii="Times New Roman" w:hAnsi="Times New Roman" w:cs="Times New Roman"/>
          <w:sz w:val="28"/>
          <w:szCs w:val="28"/>
        </w:rPr>
        <w:t>.</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119.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120.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4) решений об отнесении объектов контроля к соответствующей категории риска;</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5) решений об отказе в проведении обязательных профилактических визитов по заявлениям контролируемых лиц;</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121.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122.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123.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lastRenderedPageBreak/>
        <w:t>124.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125. Жалоба может содержать ходатайство о приостановлении исполнения обжалуемого решения контрольного (надзорного) органа.</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126. Уполномоченный на рассмотрение жалобы орган в срок не позднее двух рабочих дней со дня регистрации жалобы принимает решение:</w:t>
      </w:r>
    </w:p>
    <w:p w:rsidR="004D1155" w:rsidRPr="001A2DE8"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 о приостановлении исполнения обжалуемого решения контрольного (надзорного) органа;</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2) об отказе в приостановлении исполнения обжалуемого решения контрольного (надзорного) органа.</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127. Информация о решении, указанном в </w:t>
      </w:r>
      <w:hyperlink r:id="rId22" w:anchor="dst100445" w:history="1">
        <w:r w:rsidRPr="001A2DE8">
          <w:rPr>
            <w:rStyle w:val="ae"/>
            <w:color w:val="auto"/>
            <w:sz w:val="28"/>
            <w:szCs w:val="28"/>
            <w:u w:val="none"/>
          </w:rPr>
          <w:t>части 10</w:t>
        </w:r>
      </w:hyperlink>
      <w:r w:rsidRPr="001A2DE8">
        <w:rPr>
          <w:sz w:val="28"/>
          <w:szCs w:val="28"/>
        </w:rPr>
        <w:t> настоящей статьи, направляется лицу, подавшему жалобу, в течение одного рабочего дня с момента принятия решения.</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128. Жалоба должна содержать:</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1A2DE8">
        <w:rPr>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1A2DE8">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1A2DE8">
        <w:rPr>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5) требования лица, подавшего жалобу;</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proofErr w:type="gramStart"/>
      <w:r w:rsidRPr="001A2DE8">
        <w:rPr>
          <w:rFonts w:ascii="Times New Roman" w:hAnsi="Times New Roman" w:cs="Times New Roman"/>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23" w:anchor="dst101341" w:history="1">
        <w:r w:rsidRPr="001A2DE8">
          <w:rPr>
            <w:rStyle w:val="ae"/>
            <w:rFonts w:ascii="Times New Roman" w:hAnsi="Times New Roman" w:cs="Times New Roman"/>
            <w:color w:val="auto"/>
            <w:sz w:val="28"/>
            <w:szCs w:val="28"/>
            <w:u w:val="none"/>
          </w:rPr>
          <w:t>пунктами 1</w:t>
        </w:r>
      </w:hyperlink>
      <w:r w:rsidRPr="001A2DE8">
        <w:rPr>
          <w:rFonts w:ascii="Times New Roman" w:hAnsi="Times New Roman" w:cs="Times New Roman"/>
          <w:sz w:val="28"/>
          <w:szCs w:val="28"/>
        </w:rPr>
        <w:t> - </w:t>
      </w:r>
      <w:hyperlink r:id="rId24" w:anchor="dst101343" w:history="1">
        <w:r w:rsidRPr="001A2DE8">
          <w:rPr>
            <w:rStyle w:val="ae"/>
            <w:rFonts w:ascii="Times New Roman" w:hAnsi="Times New Roman" w:cs="Times New Roman"/>
            <w:color w:val="auto"/>
            <w:sz w:val="28"/>
            <w:szCs w:val="28"/>
            <w:u w:val="none"/>
          </w:rPr>
          <w:t>3 части 4 статьи 40</w:t>
        </w:r>
      </w:hyperlink>
      <w:r w:rsidRPr="001A2DE8">
        <w:rPr>
          <w:rFonts w:ascii="Times New Roman" w:hAnsi="Times New Roman" w:cs="Times New Roman"/>
          <w:sz w:val="28"/>
          <w:szCs w:val="28"/>
        </w:rPr>
        <w:t> настоящего Федерального закона;</w:t>
      </w:r>
      <w:proofErr w:type="gramEnd"/>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129.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 xml:space="preserve">130. Подача жалобы может быть осуществлена полномочным представителем контролируемого лица в случае делегирования ему </w:t>
      </w:r>
      <w:r w:rsidRPr="001A2DE8">
        <w:rPr>
          <w:rFonts w:ascii="Times New Roman" w:hAnsi="Times New Roman" w:cs="Times New Roman"/>
          <w:sz w:val="28"/>
          <w:szCs w:val="28"/>
        </w:rPr>
        <w:lastRenderedPageBreak/>
        <w:t>соответствующего права с помощью Федеральной государственной информационной системы "Единая система идентификац</w:t>
      </w:r>
      <w:proofErr w:type="gramStart"/>
      <w:r w:rsidRPr="001A2DE8">
        <w:rPr>
          <w:rFonts w:ascii="Times New Roman" w:hAnsi="Times New Roman" w:cs="Times New Roman"/>
          <w:sz w:val="28"/>
          <w:szCs w:val="28"/>
        </w:rPr>
        <w:t>ии и ау</w:t>
      </w:r>
      <w:proofErr w:type="gramEnd"/>
      <w:r w:rsidRPr="001A2DE8">
        <w:rPr>
          <w:rFonts w:ascii="Times New Roman" w:hAnsi="Times New Roman" w:cs="Times New Roman"/>
          <w:sz w:val="28"/>
          <w:szCs w:val="28"/>
        </w:rPr>
        <w:t>тентификации".</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 xml:space="preserve">131.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1A2DE8">
        <w:rPr>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1A2DE8">
        <w:rPr>
          <w:sz w:val="28"/>
          <w:szCs w:val="28"/>
        </w:rPr>
        <w:t xml:space="preserve"> уполномоченным органом лицу, подавшему жалобу, в течение одного рабочего дня с момента принятия решения по жалобе.</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132.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 жалоба подана после истечения сроков подачи жалобы, установленных </w:t>
      </w:r>
      <w:hyperlink r:id="rId25" w:anchor="dst100440" w:history="1">
        <w:r w:rsidRPr="001A2DE8">
          <w:rPr>
            <w:rStyle w:val="ae"/>
            <w:rFonts w:ascii="Times New Roman" w:hAnsi="Times New Roman" w:cs="Times New Roman"/>
            <w:color w:val="auto"/>
            <w:sz w:val="28"/>
            <w:szCs w:val="28"/>
            <w:u w:val="none"/>
          </w:rPr>
          <w:t>частями 5</w:t>
        </w:r>
      </w:hyperlink>
      <w:r w:rsidRPr="001A2DE8">
        <w:rPr>
          <w:rFonts w:ascii="Times New Roman" w:hAnsi="Times New Roman" w:cs="Times New Roman"/>
          <w:sz w:val="28"/>
          <w:szCs w:val="28"/>
        </w:rPr>
        <w:t> и </w:t>
      </w:r>
      <w:hyperlink r:id="rId26" w:anchor="dst100441" w:history="1">
        <w:r w:rsidRPr="001A2DE8">
          <w:rPr>
            <w:rStyle w:val="ae"/>
            <w:rFonts w:ascii="Times New Roman" w:hAnsi="Times New Roman" w:cs="Times New Roman"/>
            <w:color w:val="auto"/>
            <w:sz w:val="28"/>
            <w:szCs w:val="28"/>
            <w:u w:val="none"/>
          </w:rPr>
          <w:t>6 статьи 40</w:t>
        </w:r>
      </w:hyperlink>
      <w:r w:rsidRPr="001A2DE8">
        <w:rPr>
          <w:rFonts w:ascii="Times New Roman" w:hAnsi="Times New Roman" w:cs="Times New Roman"/>
          <w:sz w:val="28"/>
          <w:szCs w:val="28"/>
        </w:rPr>
        <w:t> настоящего Федерального закона, и не содержит ходатайства о восстановлении пропущенного срока на подачу жалобы;</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4) имеется решение суда по вопросам, поставленным в жалобе;</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5) ранее в уполномоченный орган была подана другая жалоба от того же контролируемого лица по тем же основаниям;</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8) жалоба подана в ненадлежащий уполномоченный орган;</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133. Отказ в рассмотрении жалобы по основаниям, указанным в </w:t>
      </w:r>
      <w:hyperlink r:id="rId27" w:anchor="dst101152" w:history="1">
        <w:r w:rsidRPr="001A2DE8">
          <w:rPr>
            <w:rStyle w:val="ae"/>
            <w:rFonts w:ascii="Times New Roman" w:hAnsi="Times New Roman" w:cs="Times New Roman"/>
            <w:color w:val="auto"/>
            <w:sz w:val="28"/>
            <w:szCs w:val="28"/>
            <w:u w:val="none"/>
          </w:rPr>
          <w:t>пунктах 3</w:t>
        </w:r>
      </w:hyperlink>
      <w:r w:rsidRPr="001A2DE8">
        <w:rPr>
          <w:rFonts w:ascii="Times New Roman" w:hAnsi="Times New Roman" w:cs="Times New Roman"/>
          <w:sz w:val="28"/>
          <w:szCs w:val="28"/>
        </w:rPr>
        <w:t> - </w:t>
      </w:r>
      <w:hyperlink r:id="rId28" w:anchor="dst101157" w:history="1">
        <w:r w:rsidRPr="001A2DE8">
          <w:rPr>
            <w:rStyle w:val="ae"/>
            <w:rFonts w:ascii="Times New Roman" w:hAnsi="Times New Roman" w:cs="Times New Roman"/>
            <w:color w:val="auto"/>
            <w:sz w:val="28"/>
            <w:szCs w:val="28"/>
            <w:u w:val="none"/>
          </w:rPr>
          <w:t>8 части 1</w:t>
        </w:r>
      </w:hyperlink>
      <w:r w:rsidRPr="001A2DE8">
        <w:rPr>
          <w:rFonts w:ascii="Times New Roman" w:hAnsi="Times New Roman" w:cs="Times New Roman"/>
          <w:sz w:val="28"/>
          <w:szCs w:val="28"/>
        </w:rPr>
        <w:t>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134.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9" w:anchor="dst41" w:history="1">
        <w:r w:rsidRPr="001A2DE8">
          <w:rPr>
            <w:rStyle w:val="ae"/>
            <w:color w:val="auto"/>
            <w:sz w:val="28"/>
            <w:szCs w:val="28"/>
            <w:u w:val="none"/>
          </w:rPr>
          <w:t>Правила</w:t>
        </w:r>
      </w:hyperlink>
      <w:r w:rsidRPr="001A2DE8">
        <w:rPr>
          <w:sz w:val="28"/>
          <w:szCs w:val="28"/>
        </w:rPr>
        <w:t xml:space="preserve"> ведения подсистемы досудебного обжалования контрольной (надзорной) деятельности </w:t>
      </w:r>
      <w:r w:rsidRPr="001A2DE8">
        <w:rPr>
          <w:sz w:val="28"/>
          <w:szCs w:val="28"/>
        </w:rPr>
        <w:lastRenderedPageBreak/>
        <w:t>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135.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136.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137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138.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139.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140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 xml:space="preserve">141. </w:t>
      </w:r>
      <w:proofErr w:type="gramStart"/>
      <w:r w:rsidRPr="001A2DE8">
        <w:rPr>
          <w:rFonts w:ascii="Times New Roman" w:hAnsi="Times New Roman" w:cs="Times New Roman"/>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t>142. По итогам рассмотрения жалобы уполномоченный на рассмотрение жалобы орган принимает одно из следующих решений:</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1) оставляет жалобу без удовлетворения;</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2) отменяет решение контрольного (надзорного) органа полностью или частично;</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3) отменяет решение контрольного (надзорного) органа полностью и принимает новое решение;</w:t>
      </w:r>
    </w:p>
    <w:p w:rsidR="004D1155" w:rsidRPr="001A2DE8" w:rsidRDefault="004D1155" w:rsidP="004D1155">
      <w:pPr>
        <w:pStyle w:val="ac"/>
        <w:shd w:val="clear" w:color="auto" w:fill="FFFFFF"/>
        <w:suppressAutoHyphens/>
        <w:spacing w:before="0" w:beforeAutospacing="0" w:after="0" w:afterAutospacing="0"/>
        <w:ind w:firstLine="540"/>
        <w:jc w:val="both"/>
        <w:rPr>
          <w:sz w:val="28"/>
          <w:szCs w:val="28"/>
        </w:rPr>
      </w:pPr>
      <w:r w:rsidRPr="001A2DE8">
        <w:rPr>
          <w:sz w:val="28"/>
          <w:szCs w:val="2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D1155" w:rsidRPr="001A2DE8" w:rsidRDefault="004D1155" w:rsidP="004D1155">
      <w:pPr>
        <w:suppressAutoHyphens/>
        <w:spacing w:after="0" w:line="240" w:lineRule="auto"/>
        <w:ind w:firstLine="540"/>
        <w:jc w:val="both"/>
        <w:rPr>
          <w:rFonts w:ascii="Times New Roman" w:hAnsi="Times New Roman" w:cs="Times New Roman"/>
          <w:sz w:val="28"/>
          <w:szCs w:val="28"/>
        </w:rPr>
      </w:pPr>
      <w:r w:rsidRPr="001A2DE8">
        <w:rPr>
          <w:rFonts w:ascii="Times New Roman" w:hAnsi="Times New Roman" w:cs="Times New Roman"/>
          <w:sz w:val="28"/>
          <w:szCs w:val="28"/>
        </w:rPr>
        <w:lastRenderedPageBreak/>
        <w:t>143.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1A2DE8" w:rsidRDefault="004D1155" w:rsidP="004D1155">
      <w:pPr>
        <w:suppressAutoHyphens/>
        <w:spacing w:after="0" w:line="240" w:lineRule="auto"/>
        <w:ind w:firstLine="567"/>
        <w:jc w:val="center"/>
        <w:outlineLvl w:val="0"/>
        <w:rPr>
          <w:rFonts w:ascii="Times New Roman" w:hAnsi="Times New Roman" w:cs="Times New Roman"/>
          <w:sz w:val="28"/>
          <w:szCs w:val="28"/>
        </w:rPr>
      </w:pPr>
      <w:r w:rsidRPr="001A2DE8">
        <w:rPr>
          <w:rFonts w:ascii="Times New Roman" w:hAnsi="Times New Roman" w:cs="Times New Roman"/>
          <w:sz w:val="28"/>
          <w:szCs w:val="28"/>
        </w:rPr>
        <w:t>Раздел 13. Ключевые показатель эффективности и результативности муниципального контроля</w:t>
      </w:r>
    </w:p>
    <w:p w:rsidR="004D1155" w:rsidRPr="001A2DE8" w:rsidRDefault="004D1155" w:rsidP="004D1155">
      <w:pPr>
        <w:suppressAutoHyphens/>
        <w:spacing w:after="0" w:line="240" w:lineRule="auto"/>
        <w:ind w:firstLine="567"/>
        <w:jc w:val="center"/>
        <w:outlineLvl w:val="0"/>
        <w:rPr>
          <w:rFonts w:ascii="Times New Roman" w:hAnsi="Times New Roman" w:cs="Times New Roman"/>
          <w:b/>
          <w:sz w:val="28"/>
          <w:szCs w:val="28"/>
        </w:rPr>
      </w:pP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144. Основа системы оценки результативности и эффективности осуществления Муниципального контроля определяется </w:t>
      </w:r>
      <w:hyperlink r:id="rId30" w:history="1">
        <w:r w:rsidRPr="001A2DE8">
          <w:rPr>
            <w:rFonts w:ascii="Times New Roman" w:hAnsi="Times New Roman" w:cs="Times New Roman"/>
            <w:sz w:val="28"/>
            <w:szCs w:val="28"/>
          </w:rPr>
          <w:t>статьей 30</w:t>
        </w:r>
      </w:hyperlink>
      <w:r w:rsidRPr="001A2DE8">
        <w:rPr>
          <w:rFonts w:ascii="Times New Roman" w:hAnsi="Times New Roman" w:cs="Times New Roman"/>
          <w:sz w:val="28"/>
          <w:szCs w:val="28"/>
        </w:rPr>
        <w:t xml:space="preserve"> Федерального закона № 248-ФЗ.</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145. Ключевыми показателями эффективности и результативности осуществления Муниципального контроля являются:</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bookmarkStart w:id="1" w:name="Par245"/>
      <w:bookmarkEnd w:id="1"/>
      <w:r w:rsidRPr="001A2DE8">
        <w:rPr>
          <w:rFonts w:ascii="Times New Roman" w:hAnsi="Times New Roman" w:cs="Times New Roman"/>
          <w:sz w:val="28"/>
          <w:szCs w:val="28"/>
        </w:rPr>
        <w:t>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bookmarkStart w:id="2" w:name="Par246"/>
      <w:bookmarkEnd w:id="2"/>
      <w:r w:rsidRPr="001A2DE8">
        <w:rPr>
          <w:rFonts w:ascii="Times New Roman" w:hAnsi="Times New Roman" w:cs="Times New Roman"/>
          <w:sz w:val="28"/>
          <w:szCs w:val="28"/>
        </w:rPr>
        <w:t>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146. Показатель, предусмотренный </w:t>
      </w:r>
      <w:hyperlink w:anchor="Par245" w:tooltip="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 w:history="1">
        <w:r w:rsidRPr="001A2DE8">
          <w:rPr>
            <w:rFonts w:ascii="Times New Roman" w:hAnsi="Times New Roman" w:cs="Times New Roman"/>
            <w:sz w:val="28"/>
            <w:szCs w:val="28"/>
          </w:rPr>
          <w:t xml:space="preserve">подпунктом "а" пункта </w:t>
        </w:r>
      </w:hyperlink>
      <w:r w:rsidRPr="001A2DE8">
        <w:rPr>
          <w:rFonts w:ascii="Times New Roman" w:hAnsi="Times New Roman" w:cs="Times New Roman"/>
          <w:sz w:val="28"/>
          <w:szCs w:val="28"/>
        </w:rPr>
        <w:t>81 настоящего Положения (ДР</w:t>
      </w:r>
      <w:proofErr w:type="gramStart"/>
      <w:r w:rsidRPr="001A2DE8">
        <w:rPr>
          <w:rFonts w:ascii="Times New Roman" w:hAnsi="Times New Roman" w:cs="Times New Roman"/>
          <w:sz w:val="28"/>
          <w:szCs w:val="28"/>
        </w:rPr>
        <w:t>1</w:t>
      </w:r>
      <w:proofErr w:type="gramEnd"/>
      <w:r w:rsidRPr="001A2DE8">
        <w:rPr>
          <w:rFonts w:ascii="Times New Roman" w:hAnsi="Times New Roman" w:cs="Times New Roman"/>
          <w:sz w:val="28"/>
          <w:szCs w:val="28"/>
        </w:rPr>
        <w:t>), рассчитывается по формуле: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ДР</w:t>
      </w:r>
      <w:proofErr w:type="gramStart"/>
      <w:r w:rsidRPr="001A2DE8">
        <w:rPr>
          <w:rFonts w:ascii="Times New Roman" w:hAnsi="Times New Roman" w:cs="Times New Roman"/>
          <w:sz w:val="28"/>
          <w:szCs w:val="28"/>
        </w:rPr>
        <w:t>1</w:t>
      </w:r>
      <w:proofErr w:type="gramEnd"/>
      <w:r w:rsidRPr="001A2DE8">
        <w:rPr>
          <w:rFonts w:ascii="Times New Roman" w:hAnsi="Times New Roman" w:cs="Times New Roman"/>
          <w:sz w:val="28"/>
          <w:szCs w:val="28"/>
        </w:rPr>
        <w:t xml:space="preserve"> = К</w:t>
      </w:r>
      <w:r w:rsidRPr="001A2DE8">
        <w:rPr>
          <w:rFonts w:ascii="Times New Roman" w:hAnsi="Times New Roman" w:cs="Times New Roman"/>
          <w:sz w:val="28"/>
          <w:szCs w:val="28"/>
          <w:vertAlign w:val="subscript"/>
        </w:rPr>
        <w:t>1</w:t>
      </w:r>
      <w:r w:rsidRPr="001A2DE8">
        <w:rPr>
          <w:rFonts w:ascii="Times New Roman" w:hAnsi="Times New Roman" w:cs="Times New Roman"/>
          <w:sz w:val="28"/>
          <w:szCs w:val="28"/>
        </w:rPr>
        <w:t xml:space="preserve"> / </w:t>
      </w:r>
      <w:proofErr w:type="spellStart"/>
      <w:r w:rsidRPr="001A2DE8">
        <w:rPr>
          <w:rFonts w:ascii="Times New Roman" w:hAnsi="Times New Roman" w:cs="Times New Roman"/>
          <w:sz w:val="28"/>
          <w:szCs w:val="28"/>
        </w:rPr>
        <w:t>К</w:t>
      </w:r>
      <w:r w:rsidRPr="001A2DE8">
        <w:rPr>
          <w:rFonts w:ascii="Times New Roman" w:hAnsi="Times New Roman" w:cs="Times New Roman"/>
          <w:sz w:val="28"/>
          <w:szCs w:val="28"/>
          <w:vertAlign w:val="subscript"/>
        </w:rPr>
        <w:t>общ</w:t>
      </w:r>
      <w:proofErr w:type="spellEnd"/>
      <w:r w:rsidRPr="001A2DE8">
        <w:rPr>
          <w:rFonts w:ascii="Times New Roman" w:hAnsi="Times New Roman" w:cs="Times New Roman"/>
          <w:sz w:val="28"/>
          <w:szCs w:val="28"/>
        </w:rPr>
        <w:t xml:space="preserve"> * 100%, где: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К</w:t>
      </w:r>
      <w:proofErr w:type="gramStart"/>
      <w:r w:rsidRPr="001A2DE8">
        <w:rPr>
          <w:rFonts w:ascii="Times New Roman" w:hAnsi="Times New Roman" w:cs="Times New Roman"/>
          <w:sz w:val="28"/>
          <w:szCs w:val="28"/>
          <w:vertAlign w:val="subscript"/>
        </w:rPr>
        <w:t>1</w:t>
      </w:r>
      <w:proofErr w:type="gramEnd"/>
      <w:r w:rsidRPr="001A2DE8">
        <w:rPr>
          <w:rFonts w:ascii="Times New Roman" w:hAnsi="Times New Roman" w:cs="Times New Roman"/>
          <w:sz w:val="28"/>
          <w:szCs w:val="28"/>
        </w:rPr>
        <w:t xml:space="preserve"> -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A2DE8">
        <w:rPr>
          <w:rFonts w:ascii="Times New Roman" w:hAnsi="Times New Roman" w:cs="Times New Roman"/>
          <w:sz w:val="28"/>
          <w:szCs w:val="28"/>
        </w:rPr>
        <w:t>К</w:t>
      </w:r>
      <w:r w:rsidRPr="001A2DE8">
        <w:rPr>
          <w:rFonts w:ascii="Times New Roman" w:hAnsi="Times New Roman" w:cs="Times New Roman"/>
          <w:sz w:val="28"/>
          <w:szCs w:val="28"/>
          <w:vertAlign w:val="subscript"/>
        </w:rPr>
        <w:t>общ</w:t>
      </w:r>
      <w:proofErr w:type="spellEnd"/>
      <w:r w:rsidRPr="001A2DE8">
        <w:rPr>
          <w:rFonts w:ascii="Times New Roman" w:hAnsi="Times New Roman" w:cs="Times New Roman"/>
          <w:sz w:val="28"/>
          <w:szCs w:val="28"/>
        </w:rPr>
        <w:t xml:space="preserve"> - общее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 xml:space="preserve">147. Показатель, предусмотренный </w:t>
      </w:r>
      <w:hyperlink w:anchor="Par246" w:tooltip="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 w:history="1">
        <w:r w:rsidRPr="001A2DE8">
          <w:rPr>
            <w:rFonts w:ascii="Times New Roman" w:hAnsi="Times New Roman" w:cs="Times New Roman"/>
            <w:sz w:val="28"/>
            <w:szCs w:val="28"/>
          </w:rPr>
          <w:t xml:space="preserve">подпунктом "б" пункта </w:t>
        </w:r>
      </w:hyperlink>
      <w:r w:rsidRPr="001A2DE8">
        <w:rPr>
          <w:rFonts w:ascii="Times New Roman" w:hAnsi="Times New Roman" w:cs="Times New Roman"/>
          <w:sz w:val="28"/>
          <w:szCs w:val="28"/>
        </w:rPr>
        <w:t>81 настоящего Положения (ДР</w:t>
      </w:r>
      <w:proofErr w:type="gramStart"/>
      <w:r w:rsidRPr="001A2DE8">
        <w:rPr>
          <w:rFonts w:ascii="Times New Roman" w:hAnsi="Times New Roman" w:cs="Times New Roman"/>
          <w:sz w:val="28"/>
          <w:szCs w:val="28"/>
          <w:vertAlign w:val="subscript"/>
        </w:rPr>
        <w:t>2</w:t>
      </w:r>
      <w:proofErr w:type="gramEnd"/>
      <w:r w:rsidRPr="001A2DE8">
        <w:rPr>
          <w:rFonts w:ascii="Times New Roman" w:hAnsi="Times New Roman" w:cs="Times New Roman"/>
          <w:sz w:val="28"/>
          <w:szCs w:val="28"/>
        </w:rPr>
        <w:t xml:space="preserve">), рассчитывается по формуле: </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ДР</w:t>
      </w:r>
      <w:proofErr w:type="gramStart"/>
      <w:r w:rsidRPr="001A2DE8">
        <w:rPr>
          <w:rFonts w:ascii="Times New Roman" w:hAnsi="Times New Roman" w:cs="Times New Roman"/>
          <w:sz w:val="28"/>
          <w:szCs w:val="28"/>
          <w:vertAlign w:val="subscript"/>
        </w:rPr>
        <w:t>2</w:t>
      </w:r>
      <w:proofErr w:type="gramEnd"/>
      <w:r w:rsidRPr="001A2DE8">
        <w:rPr>
          <w:rFonts w:ascii="Times New Roman" w:hAnsi="Times New Roman" w:cs="Times New Roman"/>
          <w:sz w:val="28"/>
          <w:szCs w:val="28"/>
        </w:rPr>
        <w:t xml:space="preserve"> = К</w:t>
      </w:r>
      <w:r w:rsidRPr="001A2DE8">
        <w:rPr>
          <w:rFonts w:ascii="Times New Roman" w:hAnsi="Times New Roman" w:cs="Times New Roman"/>
          <w:sz w:val="28"/>
          <w:szCs w:val="28"/>
          <w:vertAlign w:val="subscript"/>
        </w:rPr>
        <w:t>2</w:t>
      </w:r>
      <w:r w:rsidRPr="001A2DE8">
        <w:rPr>
          <w:rFonts w:ascii="Times New Roman" w:hAnsi="Times New Roman" w:cs="Times New Roman"/>
          <w:sz w:val="28"/>
          <w:szCs w:val="28"/>
        </w:rPr>
        <w:t xml:space="preserve"> / </w:t>
      </w:r>
      <w:proofErr w:type="spellStart"/>
      <w:r w:rsidRPr="001A2DE8">
        <w:rPr>
          <w:rFonts w:ascii="Times New Roman" w:hAnsi="Times New Roman" w:cs="Times New Roman"/>
          <w:sz w:val="28"/>
          <w:szCs w:val="28"/>
        </w:rPr>
        <w:t>К</w:t>
      </w:r>
      <w:r w:rsidRPr="001A2DE8">
        <w:rPr>
          <w:rFonts w:ascii="Times New Roman" w:hAnsi="Times New Roman" w:cs="Times New Roman"/>
          <w:sz w:val="28"/>
          <w:szCs w:val="28"/>
          <w:vertAlign w:val="subscript"/>
        </w:rPr>
        <w:t>общ</w:t>
      </w:r>
      <w:proofErr w:type="spellEnd"/>
      <w:r w:rsidRPr="001A2DE8">
        <w:rPr>
          <w:rFonts w:ascii="Times New Roman" w:hAnsi="Times New Roman" w:cs="Times New Roman"/>
          <w:sz w:val="28"/>
          <w:szCs w:val="28"/>
        </w:rPr>
        <w:t xml:space="preserve"> * 100%, где:</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К</w:t>
      </w:r>
      <w:proofErr w:type="gramStart"/>
      <w:r w:rsidRPr="001A2DE8">
        <w:rPr>
          <w:rFonts w:ascii="Times New Roman" w:hAnsi="Times New Roman" w:cs="Times New Roman"/>
          <w:sz w:val="28"/>
          <w:szCs w:val="28"/>
          <w:vertAlign w:val="subscript"/>
        </w:rPr>
        <w:t>2</w:t>
      </w:r>
      <w:proofErr w:type="gramEnd"/>
      <w:r w:rsidRPr="001A2DE8">
        <w:rPr>
          <w:rFonts w:ascii="Times New Roman" w:hAnsi="Times New Roman" w:cs="Times New Roman"/>
          <w:sz w:val="28"/>
          <w:szCs w:val="28"/>
        </w:rPr>
        <w:t xml:space="preserve"> - количество решений, выданных предписаний, а также иных ненормативных правовых актов, принятых в предыдущих отчетных периодах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A2DE8">
        <w:rPr>
          <w:rFonts w:ascii="Times New Roman" w:hAnsi="Times New Roman" w:cs="Times New Roman"/>
          <w:sz w:val="28"/>
          <w:szCs w:val="28"/>
        </w:rPr>
        <w:t>К</w:t>
      </w:r>
      <w:r w:rsidRPr="001A2DE8">
        <w:rPr>
          <w:rFonts w:ascii="Times New Roman" w:hAnsi="Times New Roman" w:cs="Times New Roman"/>
          <w:sz w:val="28"/>
          <w:szCs w:val="28"/>
          <w:vertAlign w:val="subscript"/>
        </w:rPr>
        <w:t>общ</w:t>
      </w:r>
      <w:proofErr w:type="spellEnd"/>
      <w:r w:rsidRPr="001A2DE8">
        <w:rPr>
          <w:rFonts w:ascii="Times New Roman" w:hAnsi="Times New Roman" w:cs="Times New Roman"/>
          <w:sz w:val="28"/>
          <w:szCs w:val="28"/>
        </w:rPr>
        <w:t xml:space="preserve"> - общее количество решений, выданных предписаний, а также иных </w:t>
      </w:r>
      <w:r w:rsidRPr="001A2DE8">
        <w:rPr>
          <w:rFonts w:ascii="Times New Roman" w:hAnsi="Times New Roman" w:cs="Times New Roman"/>
          <w:sz w:val="28"/>
          <w:szCs w:val="28"/>
        </w:rPr>
        <w:lastRenderedPageBreak/>
        <w:t>ненормативных правовых актов, принятых в предыдущих отчетных периодах.</w:t>
      </w:r>
    </w:p>
    <w:p w:rsidR="004D1155" w:rsidRPr="001A2DE8"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1A2DE8">
        <w:rPr>
          <w:rFonts w:ascii="Times New Roman" w:hAnsi="Times New Roman" w:cs="Times New Roman"/>
          <w:sz w:val="28"/>
          <w:szCs w:val="28"/>
        </w:rPr>
        <w:t>148. Анализ ключевых показателей осуществляется в докладе о виде контроля, подготавливаемом по итогам календарного года.</w:t>
      </w:r>
    </w:p>
    <w:p w:rsidR="004D1155" w:rsidRPr="001A2DE8" w:rsidRDefault="004D1155" w:rsidP="004D1155">
      <w:pPr>
        <w:suppressAutoHyphens/>
        <w:spacing w:after="0" w:line="240" w:lineRule="auto"/>
        <w:ind w:firstLine="567"/>
        <w:jc w:val="both"/>
        <w:textAlignment w:val="baseline"/>
        <w:rPr>
          <w:rFonts w:ascii="Times New Roman" w:hAnsi="Times New Roman" w:cs="Times New Roman"/>
          <w:sz w:val="28"/>
          <w:szCs w:val="28"/>
        </w:rPr>
      </w:pPr>
    </w:p>
    <w:p w:rsidR="004D1155" w:rsidRPr="001A2DE8" w:rsidRDefault="004D1155" w:rsidP="004D1155">
      <w:pPr>
        <w:suppressAutoHyphens/>
        <w:spacing w:after="0" w:line="240" w:lineRule="auto"/>
        <w:ind w:firstLine="480"/>
        <w:jc w:val="both"/>
        <w:textAlignment w:val="baseline"/>
        <w:rPr>
          <w:rFonts w:ascii="Times New Roman" w:hAnsi="Times New Roman" w:cs="Times New Roman"/>
          <w:sz w:val="28"/>
          <w:szCs w:val="28"/>
        </w:rPr>
      </w:pPr>
    </w:p>
    <w:p w:rsidR="004D1155" w:rsidRPr="001A2DE8" w:rsidRDefault="004D1155" w:rsidP="004D1155">
      <w:pPr>
        <w:suppressAutoHyphens/>
        <w:spacing w:after="0" w:line="240" w:lineRule="auto"/>
        <w:jc w:val="both"/>
        <w:rPr>
          <w:rFonts w:ascii="Times New Roman" w:hAnsi="Times New Roman" w:cs="Times New Roman"/>
          <w:sz w:val="28"/>
          <w:szCs w:val="28"/>
        </w:rPr>
      </w:pPr>
      <w:r w:rsidRPr="001A2DE8">
        <w:rPr>
          <w:rFonts w:ascii="Times New Roman" w:hAnsi="Times New Roman" w:cs="Times New Roman"/>
          <w:sz w:val="28"/>
          <w:szCs w:val="28"/>
        </w:rPr>
        <w:t>Глава Вышестеблиевского</w:t>
      </w:r>
    </w:p>
    <w:p w:rsidR="004D1155" w:rsidRPr="001A2DE8" w:rsidRDefault="004D1155" w:rsidP="004D1155">
      <w:pPr>
        <w:suppressAutoHyphens/>
        <w:spacing w:after="0" w:line="240" w:lineRule="auto"/>
        <w:jc w:val="both"/>
        <w:rPr>
          <w:rFonts w:ascii="Times New Roman" w:hAnsi="Times New Roman" w:cs="Times New Roman"/>
          <w:sz w:val="28"/>
          <w:szCs w:val="28"/>
        </w:rPr>
      </w:pPr>
      <w:r w:rsidRPr="001A2DE8">
        <w:rPr>
          <w:rFonts w:ascii="Times New Roman" w:hAnsi="Times New Roman" w:cs="Times New Roman"/>
          <w:sz w:val="28"/>
          <w:szCs w:val="28"/>
        </w:rPr>
        <w:t xml:space="preserve">сельского поселения </w:t>
      </w:r>
    </w:p>
    <w:p w:rsidR="004D1155" w:rsidRPr="001A2DE8" w:rsidRDefault="004D1155" w:rsidP="004D1155">
      <w:pPr>
        <w:suppressAutoHyphens/>
        <w:spacing w:after="0" w:line="240" w:lineRule="auto"/>
        <w:jc w:val="both"/>
        <w:rPr>
          <w:rFonts w:ascii="Times New Roman" w:hAnsi="Times New Roman" w:cs="Times New Roman"/>
          <w:sz w:val="28"/>
          <w:szCs w:val="28"/>
        </w:rPr>
      </w:pPr>
      <w:r w:rsidRPr="001A2DE8">
        <w:rPr>
          <w:rFonts w:ascii="Times New Roman" w:hAnsi="Times New Roman" w:cs="Times New Roman"/>
          <w:sz w:val="28"/>
          <w:szCs w:val="28"/>
        </w:rPr>
        <w:t>Темрюкского муниципального района</w:t>
      </w:r>
    </w:p>
    <w:p w:rsidR="002C03FF" w:rsidRPr="001A2DE8" w:rsidRDefault="004D1155" w:rsidP="004D1155">
      <w:pPr>
        <w:suppressAutoHyphens/>
        <w:spacing w:after="0" w:line="240" w:lineRule="auto"/>
        <w:rPr>
          <w:rFonts w:ascii="Times New Roman" w:hAnsi="Times New Roman" w:cs="Times New Roman"/>
          <w:sz w:val="28"/>
          <w:szCs w:val="28"/>
        </w:rPr>
      </w:pPr>
      <w:r w:rsidRPr="001A2DE8">
        <w:rPr>
          <w:rFonts w:ascii="Times New Roman" w:hAnsi="Times New Roman" w:cs="Times New Roman"/>
          <w:sz w:val="28"/>
          <w:szCs w:val="28"/>
        </w:rPr>
        <w:t xml:space="preserve">Краснодарского края                                                            </w:t>
      </w:r>
      <w:r w:rsidR="00386514" w:rsidRPr="001A2DE8">
        <w:rPr>
          <w:rFonts w:ascii="Times New Roman" w:hAnsi="Times New Roman" w:cs="Times New Roman"/>
          <w:sz w:val="28"/>
          <w:szCs w:val="28"/>
        </w:rPr>
        <w:t xml:space="preserve">               </w:t>
      </w:r>
      <w:r w:rsidR="00DB48EC" w:rsidRPr="001A2DE8">
        <w:rPr>
          <w:rFonts w:ascii="Times New Roman" w:hAnsi="Times New Roman" w:cs="Times New Roman"/>
          <w:sz w:val="28"/>
          <w:szCs w:val="28"/>
        </w:rPr>
        <w:t>Д.В.</w:t>
      </w:r>
      <w:r w:rsidR="00386514" w:rsidRPr="001A2DE8">
        <w:rPr>
          <w:rFonts w:ascii="Times New Roman" w:hAnsi="Times New Roman" w:cs="Times New Roman"/>
          <w:sz w:val="28"/>
          <w:szCs w:val="28"/>
        </w:rPr>
        <w:t xml:space="preserve"> </w:t>
      </w:r>
      <w:proofErr w:type="spellStart"/>
      <w:r w:rsidR="00DB48EC" w:rsidRPr="001A2DE8">
        <w:rPr>
          <w:rFonts w:ascii="Times New Roman" w:hAnsi="Times New Roman" w:cs="Times New Roman"/>
          <w:sz w:val="28"/>
          <w:szCs w:val="28"/>
        </w:rPr>
        <w:t>Колмык</w:t>
      </w:r>
      <w:proofErr w:type="spellEnd"/>
    </w:p>
    <w:sectPr w:rsidR="002C03FF" w:rsidRPr="001A2DE8" w:rsidSect="00C91901">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2047"/>
    <w:multiLevelType w:val="hybridMultilevel"/>
    <w:tmpl w:val="EBE683CC"/>
    <w:lvl w:ilvl="0" w:tplc="BD7E35AC">
      <w:start w:val="1"/>
      <w:numFmt w:val="bullet"/>
      <w:lvlText w:val="-"/>
      <w:lvlJc w:val="left"/>
      <w:pPr>
        <w:tabs>
          <w:tab w:val="num" w:pos="465"/>
        </w:tabs>
        <w:ind w:left="465"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609AF"/>
    <w:multiLevelType w:val="hybridMultilevel"/>
    <w:tmpl w:val="DCF2AC36"/>
    <w:lvl w:ilvl="0" w:tplc="C9A8C5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A1F7F"/>
    <w:multiLevelType w:val="hybridMultilevel"/>
    <w:tmpl w:val="916A2736"/>
    <w:lvl w:ilvl="0" w:tplc="EE2A6E30">
      <w:start w:val="1"/>
      <w:numFmt w:val="decimal"/>
      <w:lvlText w:val="%1."/>
      <w:lvlJc w:val="left"/>
      <w:pPr>
        <w:ind w:left="1650" w:hanging="88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3A760DAD"/>
    <w:multiLevelType w:val="hybridMultilevel"/>
    <w:tmpl w:val="5AC0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F5C47"/>
    <w:multiLevelType w:val="hybridMultilevel"/>
    <w:tmpl w:val="8F2ADEA8"/>
    <w:lvl w:ilvl="0" w:tplc="1E10D0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CB30B65"/>
    <w:multiLevelType w:val="hybridMultilevel"/>
    <w:tmpl w:val="E4CE5FAE"/>
    <w:lvl w:ilvl="0" w:tplc="EA10ECDA">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F1C2E97"/>
    <w:multiLevelType w:val="hybridMultilevel"/>
    <w:tmpl w:val="050E311A"/>
    <w:lvl w:ilvl="0" w:tplc="749AB2DA">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1155"/>
    <w:rsid w:val="00085029"/>
    <w:rsid w:val="001A2DE8"/>
    <w:rsid w:val="002C03FF"/>
    <w:rsid w:val="002F5B60"/>
    <w:rsid w:val="00386514"/>
    <w:rsid w:val="004D1155"/>
    <w:rsid w:val="008329B7"/>
    <w:rsid w:val="008579C7"/>
    <w:rsid w:val="00C91901"/>
    <w:rsid w:val="00CA6BEB"/>
    <w:rsid w:val="00DB48EC"/>
    <w:rsid w:val="00EF716D"/>
    <w:rsid w:val="00FC3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B60"/>
  </w:style>
  <w:style w:type="paragraph" w:styleId="1">
    <w:name w:val="heading 1"/>
    <w:basedOn w:val="a"/>
    <w:next w:val="a"/>
    <w:link w:val="10"/>
    <w:qFormat/>
    <w:rsid w:val="004D1155"/>
    <w:pPr>
      <w:keepNext/>
      <w:spacing w:after="0" w:line="240" w:lineRule="auto"/>
      <w:jc w:val="center"/>
      <w:outlineLvl w:val="0"/>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4D1155"/>
    <w:pPr>
      <w:keepNext/>
      <w:spacing w:before="240" w:after="60" w:line="240" w:lineRule="auto"/>
      <w:outlineLvl w:val="2"/>
    </w:pPr>
    <w:rPr>
      <w:rFonts w:ascii="Cambria" w:eastAsia="Times New Roman" w:hAnsi="Cambria"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155"/>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4D1155"/>
    <w:rPr>
      <w:rFonts w:ascii="Cambria" w:eastAsia="Times New Roman" w:hAnsi="Cambria" w:cs="Times New Roman"/>
      <w:b/>
      <w:bCs/>
      <w:sz w:val="26"/>
      <w:szCs w:val="26"/>
      <w:lang w:val="en-US"/>
    </w:rPr>
  </w:style>
  <w:style w:type="paragraph" w:styleId="a3">
    <w:name w:val="Body Text"/>
    <w:basedOn w:val="a"/>
    <w:link w:val="a4"/>
    <w:rsid w:val="004D1155"/>
    <w:pPr>
      <w:spacing w:after="0" w:line="240" w:lineRule="auto"/>
      <w:jc w:val="both"/>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rsid w:val="004D1155"/>
    <w:rPr>
      <w:rFonts w:ascii="Times New Roman" w:eastAsia="Times New Roman" w:hAnsi="Times New Roman" w:cs="Times New Roman"/>
      <w:sz w:val="28"/>
      <w:szCs w:val="28"/>
      <w:lang w:val="en-US"/>
    </w:rPr>
  </w:style>
  <w:style w:type="paragraph" w:customStyle="1" w:styleId="a5">
    <w:name w:val="Знак Знак Знак Знак Знак Знак Знак Знак Знак"/>
    <w:basedOn w:val="a"/>
    <w:rsid w:val="004D115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Body Text Indent"/>
    <w:basedOn w:val="a"/>
    <w:link w:val="a7"/>
    <w:unhideWhenUsed/>
    <w:rsid w:val="004D1155"/>
    <w:pPr>
      <w:spacing w:after="120" w:line="240" w:lineRule="auto"/>
      <w:ind w:left="283"/>
    </w:pPr>
    <w:rPr>
      <w:rFonts w:ascii="Times New Roman" w:eastAsia="Times New Roman" w:hAnsi="Times New Roman" w:cs="Times New Roman"/>
      <w:sz w:val="24"/>
      <w:szCs w:val="24"/>
      <w:lang w:val="en-US"/>
    </w:rPr>
  </w:style>
  <w:style w:type="character" w:customStyle="1" w:styleId="a7">
    <w:name w:val="Основной текст с отступом Знак"/>
    <w:basedOn w:val="a0"/>
    <w:link w:val="a6"/>
    <w:rsid w:val="004D1155"/>
    <w:rPr>
      <w:rFonts w:ascii="Times New Roman" w:eastAsia="Times New Roman" w:hAnsi="Times New Roman" w:cs="Times New Roman"/>
      <w:sz w:val="24"/>
      <w:szCs w:val="24"/>
      <w:lang w:val="en-US"/>
    </w:rPr>
  </w:style>
  <w:style w:type="paragraph" w:customStyle="1" w:styleId="a8">
    <w:name w:val="Знак Знак Знак Знак Знак Знак"/>
    <w:basedOn w:val="a"/>
    <w:rsid w:val="004D1155"/>
    <w:pPr>
      <w:spacing w:before="100" w:beforeAutospacing="1" w:after="100" w:afterAutospacing="1" w:line="240" w:lineRule="auto"/>
      <w:jc w:val="both"/>
    </w:pPr>
    <w:rPr>
      <w:rFonts w:ascii="Tahoma" w:eastAsia="Times New Roman" w:hAnsi="Tahoma" w:cs="Times New Roman"/>
      <w:sz w:val="20"/>
      <w:szCs w:val="20"/>
      <w:lang w:val="en-US" w:eastAsia="en-US"/>
    </w:rPr>
  </w:style>
  <w:style w:type="table" w:styleId="a9">
    <w:name w:val="Table Grid"/>
    <w:basedOn w:val="a1"/>
    <w:rsid w:val="004D115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4D1155"/>
    <w:pPr>
      <w:spacing w:after="0" w:line="240" w:lineRule="auto"/>
    </w:pPr>
    <w:rPr>
      <w:rFonts w:ascii="Tahoma" w:eastAsia="Times New Roman" w:hAnsi="Tahoma" w:cs="Times New Roman"/>
      <w:sz w:val="16"/>
      <w:szCs w:val="16"/>
      <w:lang w:val="en-US"/>
    </w:rPr>
  </w:style>
  <w:style w:type="character" w:customStyle="1" w:styleId="ab">
    <w:name w:val="Текст выноски Знак"/>
    <w:basedOn w:val="a0"/>
    <w:link w:val="aa"/>
    <w:rsid w:val="004D1155"/>
    <w:rPr>
      <w:rFonts w:ascii="Tahoma" w:eastAsia="Times New Roman" w:hAnsi="Tahoma" w:cs="Times New Roman"/>
      <w:sz w:val="16"/>
      <w:szCs w:val="16"/>
      <w:lang w:val="en-US"/>
    </w:rPr>
  </w:style>
  <w:style w:type="paragraph" w:styleId="ac">
    <w:name w:val="Normal (Web)"/>
    <w:basedOn w:val="a"/>
    <w:uiPriority w:val="99"/>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4D1155"/>
    <w:pPr>
      <w:spacing w:after="0" w:line="240" w:lineRule="auto"/>
    </w:pPr>
    <w:rPr>
      <w:rFonts w:ascii="Calibri" w:eastAsia="Times New Roman" w:hAnsi="Calibri" w:cs="Times New Roman"/>
    </w:rPr>
  </w:style>
  <w:style w:type="paragraph" w:customStyle="1" w:styleId="formattext">
    <w:name w:val="formattex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uiPriority w:val="99"/>
    <w:rsid w:val="004D1155"/>
    <w:rPr>
      <w:color w:val="0000FF"/>
      <w:u w:val="single"/>
    </w:rPr>
  </w:style>
  <w:style w:type="paragraph" w:customStyle="1" w:styleId="headertext">
    <w:name w:val="headertex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1"/>
    <w:rsid w:val="004D1155"/>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4D1155"/>
    <w:rPr>
      <w:rFonts w:ascii="Times New Roman" w:eastAsia="Times New Roman" w:hAnsi="Times New Roman" w:cs="Times New Roman"/>
      <w:sz w:val="24"/>
      <w:szCs w:val="24"/>
    </w:rPr>
  </w:style>
  <w:style w:type="paragraph" w:customStyle="1" w:styleId="no-indent">
    <w:name w:val="no-inden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4D1155"/>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001/28252c3a766a205d79290647b65eb73689828842/" TargetMode="External"/><Relationship Id="rId13" Type="http://schemas.openxmlformats.org/officeDocument/2006/relationships/hyperlink" Target="https://www.consultant.ru/document/cons_doc_LAW_495001/5105f8a65c9bb5fdeb0811e663587a81fe06d7dd/" TargetMode="External"/><Relationship Id="rId18" Type="http://schemas.openxmlformats.org/officeDocument/2006/relationships/hyperlink" Target="https://www.consultant.ru/document/cons_doc_LAW_495001/3a9b857944c37aab223eeda4559836814b39733a/" TargetMode="External"/><Relationship Id="rId26" Type="http://schemas.openxmlformats.org/officeDocument/2006/relationships/hyperlink" Target="https://www.consultant.ru/document/cons_doc_LAW_495001/3a9b857944c37aab223eeda4559836814b39733a/" TargetMode="External"/><Relationship Id="rId3" Type="http://schemas.openxmlformats.org/officeDocument/2006/relationships/styles" Target="styles.xml"/><Relationship Id="rId21" Type="http://schemas.openxmlformats.org/officeDocument/2006/relationships/hyperlink" Target="https://www.consultant.ru/document/cons_doc_LAW_495001/3a9b857944c37aab223eeda4559836814b39733a/" TargetMode="External"/><Relationship Id="rId7" Type="http://schemas.openxmlformats.org/officeDocument/2006/relationships/hyperlink" Target="https://www.consultant.ru/document/cons_doc_LAW_495001/f7269abe4801c300baa788ebb46fb87c63bf3ce9/" TargetMode="External"/><Relationship Id="rId12" Type="http://schemas.openxmlformats.org/officeDocument/2006/relationships/hyperlink" Target="https://www.consultant.ru/document/cons_doc_LAW_495001/3b79976ebbb6c2dac15296e3a0f9314db805554f/" TargetMode="External"/><Relationship Id="rId17" Type="http://schemas.openxmlformats.org/officeDocument/2006/relationships/hyperlink" Target="https://www.consultant.ru/document/cons_doc_LAW_509067/1a4bfeb12a13a1a3eae64c184a1b2be3cf65e3c2/" TargetMode="External"/><Relationship Id="rId25" Type="http://schemas.openxmlformats.org/officeDocument/2006/relationships/hyperlink" Target="https://www.consultant.ru/document/cons_doc_LAW_495001/3a9b857944c37aab223eeda4559836814b39733a/" TargetMode="External"/><Relationship Id="rId2" Type="http://schemas.openxmlformats.org/officeDocument/2006/relationships/numbering" Target="numbering.xml"/><Relationship Id="rId16" Type="http://schemas.openxmlformats.org/officeDocument/2006/relationships/hyperlink" Target="https://www.consultant.ru/document/cons_doc_LAW_495001/b7e6eaecdd9b8f7fb903e9c7dd3a8a33983a357b/" TargetMode="External"/><Relationship Id="rId20" Type="http://schemas.openxmlformats.org/officeDocument/2006/relationships/hyperlink" Target="https://www.consultant.ru/document/cons_doc_LAW_495001/3a9b857944c37aab223eeda4559836814b39733a/" TargetMode="External"/><Relationship Id="rId29" Type="http://schemas.openxmlformats.org/officeDocument/2006/relationships/hyperlink" Target="https://www.consultant.ru/document/cons_doc_LAW_502789/a5c80e19bb214d1a4343f9554e9324b39a2ee060/" TargetMode="External"/><Relationship Id="rId1" Type="http://schemas.openxmlformats.org/officeDocument/2006/relationships/customXml" Target="../customXml/item1.xml"/><Relationship Id="rId6" Type="http://schemas.openxmlformats.org/officeDocument/2006/relationships/hyperlink" Target="https://www.consultant.ru/document/cons_doc_LAW_495001/f7269abe4801c300baa788ebb46fb87c63bf3ce9/" TargetMode="External"/><Relationship Id="rId11" Type="http://schemas.openxmlformats.org/officeDocument/2006/relationships/hyperlink" Target="https://www.consultant.ru/document/cons_doc_LAW_532260/32c85b9806aabee8de4a1e9e0bb0830f45a4a551/" TargetMode="External"/><Relationship Id="rId24" Type="http://schemas.openxmlformats.org/officeDocument/2006/relationships/hyperlink" Target="https://www.consultant.ru/document/cons_doc_LAW_495001/3a9b857944c37aab223eeda4559836814b39733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95001/36b4a508accf4cd8542c4af8ecc2040b3f096a8d/" TargetMode="External"/><Relationship Id="rId23" Type="http://schemas.openxmlformats.org/officeDocument/2006/relationships/hyperlink" Target="https://www.consultant.ru/document/cons_doc_LAW_495001/3a9b857944c37aab223eeda4559836814b39733a/" TargetMode="External"/><Relationship Id="rId28" Type="http://schemas.openxmlformats.org/officeDocument/2006/relationships/hyperlink" Target="https://www.consultant.ru/document/cons_doc_LAW_495001/a4f08bb538cccaa94e7ebc4aab3d6ac02c6fc3e9/" TargetMode="External"/><Relationship Id="rId10" Type="http://schemas.openxmlformats.org/officeDocument/2006/relationships/hyperlink" Target="https://www.consultant.ru/document/cons_doc_LAW_495209/92d969e26a4326c5d02fa79b8f9cf4994ee5633b/" TargetMode="External"/><Relationship Id="rId19" Type="http://schemas.openxmlformats.org/officeDocument/2006/relationships/hyperlink" Target="https://www.consultant.ru/document/cons_doc_LAW_495001/3a9b857944c37aab223eeda4559836814b39733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511360/bee4fe4ca4e76ef8f2352c1ee26a65200dc4f2ed/" TargetMode="External"/><Relationship Id="rId14" Type="http://schemas.openxmlformats.org/officeDocument/2006/relationships/hyperlink" Target="https://www.consultant.ru/document/cons_doc_LAW_495001/378c577a7950b4350805f67d449c99d27a6a3c78/" TargetMode="External"/><Relationship Id="rId22" Type="http://schemas.openxmlformats.org/officeDocument/2006/relationships/hyperlink" Target="https://www.consultant.ru/document/cons_doc_LAW_495001/3a9b857944c37aab223eeda4559836814b39733a/" TargetMode="External"/><Relationship Id="rId27" Type="http://schemas.openxmlformats.org/officeDocument/2006/relationships/hyperlink" Target="https://www.consultant.ru/document/cons_doc_LAW_495001/a4f08bb538cccaa94e7ebc4aab3d6ac02c6fc3e9/" TargetMode="External"/><Relationship Id="rId30" Type="http://schemas.openxmlformats.org/officeDocument/2006/relationships/hyperlink" Target="https://login.consultant.ru/link/?req=doc&amp;base=LAW&amp;n=358750&amp;date=08.06.2021&amp;dst=10033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7049-92D1-4F12-9B48-CDF74ED9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12887</Words>
  <Characters>73462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pes</cp:lastModifiedBy>
  <cp:revision>3</cp:revision>
  <cp:lastPrinted>2026-06-21T17:57:00Z</cp:lastPrinted>
  <dcterms:created xsi:type="dcterms:W3CDTF">2026-06-21T17:55:00Z</dcterms:created>
  <dcterms:modified xsi:type="dcterms:W3CDTF">2026-06-21T18:01:00Z</dcterms:modified>
</cp:coreProperties>
</file>