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организации работы с обращениями граждан и оценки полноты и объективности рассмотрения обращений жалоб</w:t>
      </w:r>
    </w:p>
    <w:p w:rsidR="00142196" w:rsidRDefault="00142196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2196" w:rsidRDefault="00CA2A81" w:rsidP="0014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Темрюкского района за 202</w:t>
      </w:r>
      <w:r w:rsidR="007B5879">
        <w:rPr>
          <w:rFonts w:ascii="Times New Roman" w:hAnsi="Times New Roman" w:cs="Times New Roman"/>
          <w:sz w:val="28"/>
          <w:szCs w:val="28"/>
        </w:rPr>
        <w:t>1</w:t>
      </w:r>
      <w:r w:rsidR="001421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1847"/>
        <w:gridCol w:w="5670"/>
        <w:gridCol w:w="7655"/>
      </w:tblGrid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системы организации работы с обращениями граждан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состоянии дел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документов: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официальных текстов нормативных правовых актов, регламентирующих работу с обращениями граждан, доступ граждан к информации о деятельности органов государственной власти и органов местного самоуправления, регламента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муниципальной функции рассмотрения обращений граждан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разработанных внутренних документов (приказы, регламенты, положения и т.д.), регламентирующих работу с обращениями граждан, - с определением задач и функций по рассмотрению обращений граждан (конкретное наименование).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Наличие / отсутствие документального закрепления в  должностных регламентах ответственности за работу с обращениями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/ отсутствие документального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за должностным лицом ответственности за организацию работы с обращениями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/ отсутствие документального закрепления за должностным лицом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сроками и результатами рассмотрения обращений.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81" w:rsidRDefault="000222EB" w:rsidP="007B2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 xml:space="preserve">  № 74 от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27.03.2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 xml:space="preserve">013 «Об утверждении порядка </w:t>
            </w:r>
            <w:r w:rsidR="007B26A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обращений граждан в администрации </w:t>
            </w:r>
            <w:proofErr w:type="spellStart"/>
            <w:r w:rsidR="007B26AC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7B26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района»,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№ 55 от 02.03.2015 </w:t>
            </w:r>
            <w:r w:rsidR="007B26A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№ 74 от 27.03.2013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6AC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рассмотрения обращений граждан в администрации </w:t>
            </w:r>
            <w:proofErr w:type="spellStart"/>
            <w:r w:rsidR="007B26AC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="007B26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района»</w:t>
            </w:r>
          </w:p>
          <w:p w:rsidR="007B26AC" w:rsidRPr="007B26AC" w:rsidRDefault="007B26AC" w:rsidP="007B26AC">
            <w:pPr>
              <w:spacing w:after="0" w:line="240" w:lineRule="auto"/>
              <w:jc w:val="both"/>
              <w:outlineLvl w:val="0"/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CA2A81">
              <w:rPr>
                <w:rFonts w:ascii="Times New Roman" w:hAnsi="Times New Roman" w:cs="Times New Roman"/>
                <w:sz w:val="28"/>
                <w:szCs w:val="28"/>
              </w:rPr>
              <w:t>от 26.07.2018 № 128</w:t>
            </w:r>
            <w:r w:rsidRPr="006B24D5">
              <w:rPr>
                <w:rFonts w:ascii="Times New Roman" w:eastAsia="DejaVu San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«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Об утверждении Порядка</w:t>
            </w:r>
            <w:r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досудебного (внесудебного) обжалования заявителем решений и действий (бездействия) органов, администрации </w:t>
            </w:r>
            <w:proofErr w:type="spellStart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Вышестеблиевского</w:t>
            </w:r>
            <w:proofErr w:type="spellEnd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 Темрюкского района, предоставляющих муниципальную услугу, должностных лиц органов, предоставляющих муниципальную услугу, либо муниципальных служащих администрации </w:t>
            </w:r>
            <w:proofErr w:type="spellStart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Вышестеблиевского</w:t>
            </w:r>
            <w:proofErr w:type="spellEnd"/>
            <w:r w:rsidRPr="007B26AC"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сельского поселения Темрюкского района, а также организаций, осуществляющих функции по предоставлению муниципальных услуг, или их работников</w:t>
            </w:r>
            <w:r>
              <w:rPr>
                <w:rFonts w:ascii="Times New Roman" w:eastAsia="DejaVu Sans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  <w:proofErr w:type="gramEnd"/>
          </w:p>
          <w:p w:rsidR="00142196" w:rsidRDefault="00142196" w:rsidP="00CA2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63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02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EB" w:rsidRP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18.01.2022 № 15 «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P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18.01.2022 № 15 «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2EB" w:rsidRPr="000222EB" w:rsidRDefault="000222EB" w:rsidP="00022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от 18.01.2022 № 15 «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 xml:space="preserve">Об утверждении  должностных инструкций муниципальных служащих администрации </w:t>
            </w:r>
            <w:proofErr w:type="spellStart"/>
            <w:r w:rsidRPr="000222EB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022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2EB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2196" w:rsidRDefault="00142196" w:rsidP="00022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Плановость работы с обращениями граждан, в том числе, использование активных форм работы с населением (рассмотрение указанных в жалобах фактов с выездом на места, с участием заявителей, личный приём, акции, сходы граждан, встречи в трудовых коллективах, телефонные линии и телевизионные эфиры,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конференции, круглые столы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вопросов обращений граждан коллегиальными органами, в том числе на совещаниях (документальное подтверждение).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</w:t>
            </w:r>
            <w:r w:rsidR="00652365">
              <w:rPr>
                <w:rFonts w:ascii="Times New Roman" w:hAnsi="Times New Roman" w:cs="Times New Roman"/>
                <w:sz w:val="28"/>
                <w:szCs w:val="28"/>
              </w:rPr>
              <w:t>ся личные приемы граждан, в 2021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 г. проведен 1 сход граждан,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,4 % обращений рас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>сматриваются с выездом на место, что выше по сравнению с 2020 годом на 11 %</w:t>
            </w:r>
          </w:p>
          <w:p w:rsidR="00142196" w:rsidRDefault="00142196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работа «горячей линии».</w:t>
            </w:r>
          </w:p>
          <w:p w:rsidR="00142196" w:rsidRDefault="007102C8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более 35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встреч в трудовых коллективах и по месту жительства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встречи проводятся главой и заместителем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депутатами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и руководителями ТОС.</w:t>
            </w:r>
          </w:p>
          <w:p w:rsidR="00F363F9" w:rsidRDefault="00F363F9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F3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учёта, регистрации и соблюдения сроков рассмотрения письменных и устных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Действующая система учёта, регистрации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рассмотрения обращений  в соответствии с действующим законодательством: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журнальная,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виде (СЭД).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Система направления обращений на исполнение соисполнителям: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сроки,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резолюция,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отметка соисполнителя о получении поручения,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соисполнителя о представлении информации по итогам работы,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отметка о снятии с контроля.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Система продления сроков рассмотрения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наличие/отсутствие случаев представления итоговых материалов по результатам рассмотрения обращений после указанного в резолюции срока,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продление срока рассмотрения обращений осуществляется не позднее, чем за 10 дней до указанного первоначального срока.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продление срока рассмотрения обращений граждан обоснованное, мотивированное (основанное на нормативном правовом документе, указаны причины принятия решения).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Своевременность перенаправления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по компетенции.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Наличие/отсутствие фактов нарушения установленных сроков рассмотрения обращений (при наличии нарушений – число нарушений, с указанием ФИО должностного лица, причины нарушений по каждому обращению).</w:t>
            </w:r>
          </w:p>
          <w:p w:rsidR="00142196" w:rsidRDefault="00710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неисполненных обращений (на момент проверки).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нарушений – количество, с указанием ФИО должностного лица, причины нарушений по каждому обращению.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журнальная</w:t>
            </w:r>
          </w:p>
          <w:p w:rsidR="00142196" w:rsidRDefault="007102C8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2012 СИНКОП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АРМ ЕС ОГ</w:t>
            </w: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обращения имеют резолюцию главы, указан срок исполнения, после выполнения поручения исполнителем готовится письменная информация заявителю.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74" w:rsidRDefault="00304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22121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сполнителем готовится информация о выполнении на имя главы</w:t>
            </w: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нятие с контроля осуществляется в соответствии с резолюцией главы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02C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г. не было  продления срока рассмотрения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121" w:rsidRDefault="00B22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арушений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выполняется</w:t>
            </w:r>
          </w:p>
          <w:p w:rsidR="00B22121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B22121" w:rsidP="00B2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рассмотренных  обращений нет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закона по рассмотрению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и устных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порядка рассмотрения обращений закону №59-ФЗ (выборочная проверка):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 заявителю направлен в срок,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заявителям по каждому обращению дан ответ;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итоговая информация по результатам рассмотрения обращения содержит ответы на все поставленные вопросы и проблемы;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итоговые материалы по результатам рассмотрения обращений полностью сформированы и включают в себя: информацию должностного лица, ответ заявителю, оригинал письма (карточку личного приёма, выездного приёма) и т.д.;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итоговой информации результат рассмотрения представляет собой конкретные предложения и меры по решению заявленных проблем или обоснованный, мотивированный отказ;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итоговых материалах по результатам рассмотрения коллективных обращений содержится информация об участии заявителя в рассмотрении обращения, о проведении сходов граждан (при необходимости) и принятых решениях.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Наличие/отсутствие случаев направления жалоб для разрешения в органы и должностным лицам, действия которых обжалуются.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Наличие/отсутствие системы информирования заявителя о направлении его обращения в другой орган или ведомство.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Чёткое выполнение резолюции главы поселения при рассмотрении обращений (в соответствии с поставленной в резолюции задачей).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Наличие/отсутствие фактов нарушения прав граждан при рассмотрении обращений (в том числе, озвучивание жалобы на собраниях коллективов, с указанием ФИО заявителя, сути жалобы и т.д., преследование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в связи с его обращением – увольнение, выговоры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\ отсутствие судебных исков по обращениям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положительно решённых обращений.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заявителям готовятся в соответствии с требованиями федерального закона № 59-ФЗ</w:t>
            </w:r>
          </w:p>
          <w:p w:rsidR="007102C8" w:rsidRDefault="007102C8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F363F9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заявителю предоставляется письменный ответ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материалов готовится в соответствии с требованиями законодательства и инструкции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C8" w:rsidRDefault="00710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 нет</w:t>
            </w:r>
          </w:p>
          <w:p w:rsidR="00142196" w:rsidRDefault="00142196" w:rsidP="00710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дается письменное разъяснение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Резолюция главы выполняется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Судебных исков 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год - 4</w:t>
            </w:r>
            <w:r w:rsidR="00304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законодательства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обращений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ответственного лица, осуществляющего контрольные функции (документальное закрепление).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Какие формы контроля применяются: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 (ежедневный),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оперативный (еженедельный),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напоминания);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Осуществляется ли контроль полного исполнения, дополнительный контроль;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Документальное подтверждение контроля (контрольные напоминания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контрольные карточки с отметкой, роспись исполнителя и т.д.).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Какие виды контроля используются: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исполнения поручений по рассмотрению обращений граждан,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результативностью исполнения поручений по рассмотрению обращений (проверки полноты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объективности представленной информации, достоверности):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 (информационные справки, число проверок, справок). Коэффициент исполнительской дисциплины на момент проверки.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фактов проведения служебных расследований по каждому случаю нарушения действующего законодательства по рассмотрению обращений граждан (число)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Применение мер взыскания к виновным, допустившим нарушения (число).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  <w:p w:rsidR="00290854" w:rsidRDefault="00290854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обращения зап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>олняется акт с подписью заявителя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сроков исполняется начальником общего отдела </w:t>
            </w: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31CBE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лава сельского поселения еженедельно выезжает на места с контролем по обращениям граждан</w:t>
            </w: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F9" w:rsidRDefault="00F363F9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информации прилагается фото, либо акт о выполнении</w:t>
            </w: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E3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64FE3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 w:rsidP="00164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</w:t>
            </w:r>
            <w:r w:rsidR="00164FE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выявлено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личных приёмов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Наличие / отсутствие утверждённого графика приёма граждан главой поселения.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утверждённого графика приёма граждан заместителями главы поселения.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информации о порядке личного приёма в доступном для обозрения месте, опубликование в СМИ, размещение на сайте.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Регулярность и цикличность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личных приёмов.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Наличие / отсутствие жалоб граждан на отказ в приёме.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Наличие / отсутствие системы проведения выездных приёмов граждан в малых населённых пунктах.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Регистрация устных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журнальном варианте,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виде.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Наличие / отсутствие оформленных материалов с личного приёма: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поручения по устным обращениям,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исполнителей по итогам рассмотрения обращений,- резолюции по снятию с контроля и т.д.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Число проведённых личных приёмов (количество зарегистрированных обращений).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3F9" w:rsidRDefault="00F363F9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  <w:p w:rsidR="00F363F9" w:rsidRDefault="00F363F9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дни а</w:t>
            </w:r>
            <w:r w:rsidR="00231CBE">
              <w:rPr>
                <w:rFonts w:ascii="Times New Roman" w:hAnsi="Times New Roman" w:cs="Times New Roman"/>
                <w:sz w:val="28"/>
                <w:szCs w:val="28"/>
              </w:rPr>
              <w:t>дминистрации: вторник, четверг</w:t>
            </w:r>
            <w:r w:rsidR="007F70E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утверждены Правилами внутреннего распорядка </w:t>
            </w:r>
          </w:p>
          <w:p w:rsidR="00142196" w:rsidRDefault="00142196" w:rsidP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приема размещены во всех местах массового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пребывания граждан и на сайте</w:t>
            </w:r>
          </w:p>
          <w:p w:rsidR="001E05D1" w:rsidRDefault="001E0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год жалоб не поступало.</w:t>
            </w:r>
          </w:p>
          <w:p w:rsidR="007F70EC" w:rsidRDefault="007F70EC" w:rsidP="0029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ведется строго с соответствии с графиком</w:t>
            </w:r>
            <w:proofErr w:type="gramEnd"/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0EC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7F70EC" w:rsidRDefault="007F70EC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материалы оформлены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требованиями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90854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управленческих решений на основе поступающи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обращений, обеспечение открытости и доступности информации.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Наличие / отсутствие аналитических, информационно-справочных материалов по письменным и устным обращениям граждан, поступившим в исполнительный орган местного самоуправления муниципального образования;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наличии – периодичность представления информаций руководству.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вопросов и проблем, поднимаемых населением в обращениях, при разработке целевых программ, управленческих решений в социально-экономической сфере, сфере защиты прав и законных интересов граждан;</w:t>
            </w: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54" w:rsidRDefault="00290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– указать конкретное наименование программы, закона и т.д.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публикации в СМИ, в сети Интернет.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CB335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Имеется, информация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на сайте.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  <w:p w:rsidR="00142196" w:rsidRDefault="00142196" w:rsidP="007F7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обращений граждан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построена многофункциональная спортивная площадка,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принята программа  по уличному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освещению, по ремонту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 xml:space="preserve"> отлову бродячих собак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по проведению ярмарки «выходного 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дня», организован оптовый 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подготовлена проектно-сметная документация на </w:t>
            </w:r>
            <w:proofErr w:type="spellStart"/>
            <w:r w:rsidR="00841EBB">
              <w:rPr>
                <w:rFonts w:ascii="Times New Roman" w:hAnsi="Times New Roman" w:cs="Times New Roman"/>
                <w:sz w:val="28"/>
                <w:szCs w:val="28"/>
              </w:rPr>
              <w:t>закольцовку</w:t>
            </w:r>
            <w:proofErr w:type="spellEnd"/>
            <w:r w:rsidR="00841EBB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газопровода по улице Береговой и обустройство обводного канала для паводковых вод.</w:t>
            </w:r>
          </w:p>
          <w:p w:rsidR="00142196" w:rsidRDefault="00142196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EBB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E37655">
              <w:rPr>
                <w:rFonts w:ascii="Times New Roman" w:hAnsi="Times New Roman" w:cs="Times New Roman"/>
                <w:sz w:val="28"/>
                <w:szCs w:val="28"/>
              </w:rPr>
              <w:t>Капитальный р</w:t>
            </w:r>
            <w:r w:rsidR="00841EBB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 w:rsidR="00E37655">
              <w:rPr>
                <w:rFonts w:ascii="Times New Roman" w:hAnsi="Times New Roman" w:cs="Times New Roman"/>
                <w:sz w:val="28"/>
                <w:szCs w:val="28"/>
              </w:rPr>
              <w:t xml:space="preserve"> и ремонт автомобиль</w:t>
            </w:r>
            <w:r w:rsidR="00E4103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E37655">
              <w:rPr>
                <w:rFonts w:ascii="Times New Roman" w:hAnsi="Times New Roman" w:cs="Times New Roman"/>
                <w:sz w:val="28"/>
                <w:szCs w:val="28"/>
              </w:rPr>
              <w:t>х дорог  общего пользования местного значения»</w:t>
            </w:r>
          </w:p>
          <w:p w:rsidR="00841EBB" w:rsidRDefault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статистические данные рассмотрения обращений размещается на сайте.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деятельности современных технологий и передового опыта по организации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Использование средств электронного документооборота при регистрации обращений граждан и учёте результатов их рассмотрения.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/ отсутствие на интернет-сайте информации о порядке обращений в орган местного самоуправления, нормативных правовых актов по данному вопросу, графиков приёма должностных лиц, статистической и аналитической информации по обращениям, ответов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 задаваемые вопросы и др.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активных форм взаимодействия с населением: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тематических, «прямых» телефонных линий,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интернет-конференций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проведённых телефонных линий (других активных форм);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поступивших по телефонным линиям обращений.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 АРМ ЕС ОГ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приемах граждан размещена в сети Интернет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г. поступило 4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по «горячей линии»</w:t>
            </w: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информирования в СМИ населения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Размещение информации о количестве, тематике обращений граждан, результатах их рассмотрения и принятых по ним мерах; результатов выездных приёмов граждан; сходов, собраний, встреч: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 печатных СМИ;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электронных СМИ;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теле- и радио- эфирах;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Размещение информационно-статистических обзоров обращений граждан и принятых по ним мер в сети Интернет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2E1C31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организации хранения дел по исполненным обращениям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Наличие / отсутствие архива по исполненным обращениям граждан.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Соблюдение требований делопроизводства при формировании и хранении дел.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Соблюдение требований по хранению документов по рассмотрению обращений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лет, уничтожение в установленном порядке с составлением акта (по истечении 5 лет).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Ведется архив по исполнению обращений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делопроизводству соблюдается</w:t>
            </w: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655" w:rsidRDefault="00E37655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 по хранению документов  исполняются</w:t>
            </w:r>
          </w:p>
          <w:p w:rsidR="00142196" w:rsidRDefault="00142196" w:rsidP="00E3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96" w:rsidTr="00F363F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мониторинга работы с обращениями граждан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Общее количество обращений за отчётный период (в сравнении с аналогичным периодом года).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Наличие / отсутствие аналитических данных по показателям: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Увеличение/уменьшение количества обращений: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основной тематики, в том числе темы «законность и правопорядок»,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вышестоящих федеральных и краевых органов власти,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коллективных обращений (доля от общего числа),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повторных обращений,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числу положительно решённых обращений.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/ отсутствие судебных решений, связанных с нарушением права граждан, установленного законом №59-ФЗ.</w:t>
            </w:r>
          </w:p>
          <w:p w:rsidR="00142196" w:rsidRDefault="00142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Наличие / отсутствие примеров волокиты при рассмотрении обращений (обращения с длительным периодом рассмотрения).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39" w:rsidRDefault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E05D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C47B4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42196" w:rsidRDefault="00E41039" w:rsidP="00F5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 w:rsidR="00C47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2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C47B4D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  <w:p w:rsidR="00E41039" w:rsidRDefault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E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C47B4D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 7</w:t>
            </w:r>
            <w:r w:rsidR="00142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039" w:rsidRDefault="00E41039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нет</w:t>
            </w:r>
          </w:p>
          <w:p w:rsidR="00142196" w:rsidRDefault="00C47B4D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E41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96" w:rsidRDefault="00142196" w:rsidP="00C47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26FF2" w:rsidRDefault="00226FF2" w:rsidP="0014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42196" w:rsidRDefault="00226FF2" w:rsidP="00142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21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3668D" w:rsidRPr="00384D05" w:rsidRDefault="00226FF2" w:rsidP="00384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2196">
        <w:rPr>
          <w:rFonts w:ascii="Times New Roman" w:hAnsi="Times New Roman" w:cs="Times New Roman"/>
          <w:sz w:val="28"/>
          <w:szCs w:val="28"/>
        </w:rPr>
        <w:t>поселения</w:t>
      </w:r>
      <w:r w:rsidRPr="00226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                      </w:t>
      </w:r>
      <w:r w:rsidR="00384D05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="00384D05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sectPr w:rsidR="00C3668D" w:rsidRPr="00384D05" w:rsidSect="00CA2A81">
      <w:pgSz w:w="16838" w:h="11906" w:orient="landscape"/>
      <w:pgMar w:top="1701" w:right="1134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196"/>
    <w:rsid w:val="000222EB"/>
    <w:rsid w:val="00142196"/>
    <w:rsid w:val="001477F6"/>
    <w:rsid w:val="00164FE3"/>
    <w:rsid w:val="001E05D1"/>
    <w:rsid w:val="00210630"/>
    <w:rsid w:val="00226FF2"/>
    <w:rsid w:val="00231CBE"/>
    <w:rsid w:val="00290854"/>
    <w:rsid w:val="002E1C31"/>
    <w:rsid w:val="00304574"/>
    <w:rsid w:val="00384D05"/>
    <w:rsid w:val="00632E4B"/>
    <w:rsid w:val="00652365"/>
    <w:rsid w:val="007102C8"/>
    <w:rsid w:val="007B26AC"/>
    <w:rsid w:val="007B5879"/>
    <w:rsid w:val="007F70EC"/>
    <w:rsid w:val="00841EBB"/>
    <w:rsid w:val="00856A5B"/>
    <w:rsid w:val="00B22121"/>
    <w:rsid w:val="00C3668D"/>
    <w:rsid w:val="00C47B4D"/>
    <w:rsid w:val="00CA2A81"/>
    <w:rsid w:val="00CB3356"/>
    <w:rsid w:val="00CF5C48"/>
    <w:rsid w:val="00D158EE"/>
    <w:rsid w:val="00E37655"/>
    <w:rsid w:val="00E41039"/>
    <w:rsid w:val="00F363F9"/>
    <w:rsid w:val="00F521E1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3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222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53F5-F395-47A4-963B-F9E0B8C2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2022-02-16T11:28:00Z</cp:lastPrinted>
  <dcterms:created xsi:type="dcterms:W3CDTF">2021-07-14T06:04:00Z</dcterms:created>
  <dcterms:modified xsi:type="dcterms:W3CDTF">2022-02-22T08:23:00Z</dcterms:modified>
</cp:coreProperties>
</file>