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85C" w:rsidRPr="0035585C" w:rsidRDefault="00853B25" w:rsidP="00F11395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</w:t>
      </w:r>
      <w:r w:rsidR="008E0213">
        <w:rPr>
          <w:sz w:val="28"/>
          <w:szCs w:val="28"/>
        </w:rPr>
        <w:t xml:space="preserve">      </w:t>
      </w:r>
      <w:r w:rsidR="0035585C" w:rsidRPr="0035585C">
        <w:rPr>
          <w:sz w:val="28"/>
          <w:szCs w:val="28"/>
        </w:rPr>
        <w:t xml:space="preserve">Приложение </w:t>
      </w:r>
    </w:p>
    <w:p w:rsidR="0035585C" w:rsidRPr="0035585C" w:rsidRDefault="0035585C" w:rsidP="00F11395">
      <w:pPr>
        <w:ind w:firstLine="567"/>
        <w:rPr>
          <w:sz w:val="28"/>
          <w:szCs w:val="28"/>
        </w:rPr>
      </w:pPr>
      <w:r w:rsidRPr="0035585C">
        <w:rPr>
          <w:sz w:val="28"/>
          <w:szCs w:val="28"/>
        </w:rPr>
        <w:t xml:space="preserve">                                                     </w:t>
      </w:r>
      <w:r w:rsidR="008E0213">
        <w:rPr>
          <w:sz w:val="28"/>
          <w:szCs w:val="28"/>
        </w:rPr>
        <w:t xml:space="preserve">            </w:t>
      </w:r>
      <w:r w:rsidR="00C61B22">
        <w:rPr>
          <w:sz w:val="28"/>
          <w:szCs w:val="28"/>
        </w:rPr>
        <w:t xml:space="preserve">к   решению </w:t>
      </w:r>
      <w:r w:rsidR="002456CD">
        <w:rPr>
          <w:sz w:val="28"/>
          <w:szCs w:val="28"/>
          <w:lang w:val="en-US"/>
        </w:rPr>
        <w:t>CIII</w:t>
      </w:r>
      <w:r w:rsidR="002456CD" w:rsidRPr="002456CD">
        <w:rPr>
          <w:sz w:val="28"/>
          <w:szCs w:val="28"/>
        </w:rPr>
        <w:t xml:space="preserve"> </w:t>
      </w:r>
      <w:r w:rsidRPr="0035585C">
        <w:rPr>
          <w:sz w:val="28"/>
          <w:szCs w:val="28"/>
        </w:rPr>
        <w:t xml:space="preserve">сессии Совета </w:t>
      </w:r>
    </w:p>
    <w:p w:rsidR="008E0213" w:rsidRDefault="0035585C" w:rsidP="008E0213">
      <w:pPr>
        <w:ind w:left="5103" w:hanging="4536"/>
        <w:rPr>
          <w:sz w:val="28"/>
          <w:szCs w:val="28"/>
        </w:rPr>
      </w:pPr>
      <w:r w:rsidRPr="0035585C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                                         </w:t>
      </w:r>
      <w:r w:rsidRPr="0035585C">
        <w:rPr>
          <w:sz w:val="28"/>
          <w:szCs w:val="28"/>
        </w:rPr>
        <w:t xml:space="preserve">  </w:t>
      </w:r>
      <w:r w:rsidR="008E0213">
        <w:rPr>
          <w:sz w:val="28"/>
          <w:szCs w:val="28"/>
        </w:rPr>
        <w:t xml:space="preserve">  Вышестеблиевского сельского    </w:t>
      </w:r>
      <w:r w:rsidRPr="0035585C">
        <w:rPr>
          <w:sz w:val="28"/>
          <w:szCs w:val="28"/>
        </w:rPr>
        <w:t>поселения</w:t>
      </w:r>
      <w:r w:rsidR="008E0213">
        <w:rPr>
          <w:sz w:val="28"/>
          <w:szCs w:val="28"/>
        </w:rPr>
        <w:t xml:space="preserve"> </w:t>
      </w:r>
      <w:r w:rsidRPr="0035585C">
        <w:rPr>
          <w:sz w:val="28"/>
          <w:szCs w:val="28"/>
        </w:rPr>
        <w:t xml:space="preserve">Темрюкского района </w:t>
      </w:r>
    </w:p>
    <w:p w:rsidR="00853B25" w:rsidRPr="002456CD" w:rsidRDefault="008E0213" w:rsidP="00F11395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  <w:r w:rsidR="0035585C" w:rsidRPr="0035585C">
        <w:rPr>
          <w:sz w:val="28"/>
          <w:szCs w:val="28"/>
        </w:rPr>
        <w:t>III созыва</w:t>
      </w:r>
      <w:r w:rsidR="0035585C">
        <w:rPr>
          <w:sz w:val="28"/>
          <w:szCs w:val="28"/>
        </w:rPr>
        <w:t xml:space="preserve"> </w:t>
      </w:r>
      <w:r w:rsidR="00C61B22">
        <w:rPr>
          <w:sz w:val="28"/>
          <w:szCs w:val="28"/>
        </w:rPr>
        <w:t>от</w:t>
      </w:r>
      <w:r w:rsidR="002456CD">
        <w:rPr>
          <w:sz w:val="28"/>
          <w:szCs w:val="28"/>
        </w:rPr>
        <w:t xml:space="preserve"> 05.07.2019 г. </w:t>
      </w:r>
      <w:r w:rsidR="0035585C" w:rsidRPr="0035585C">
        <w:rPr>
          <w:sz w:val="28"/>
          <w:szCs w:val="28"/>
        </w:rPr>
        <w:t xml:space="preserve">№ </w:t>
      </w:r>
      <w:r w:rsidR="002456CD">
        <w:rPr>
          <w:sz w:val="28"/>
          <w:szCs w:val="28"/>
        </w:rPr>
        <w:t>326</w:t>
      </w:r>
    </w:p>
    <w:p w:rsidR="00853B25" w:rsidRDefault="00853B25" w:rsidP="00F11395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i/>
          <w:sz w:val="28"/>
          <w:szCs w:val="28"/>
          <w:u w:val="single"/>
        </w:rPr>
      </w:pPr>
    </w:p>
    <w:p w:rsidR="00853B25" w:rsidRDefault="00853B25" w:rsidP="00F11395">
      <w:pPr>
        <w:pStyle w:val="ConsPlusTitle"/>
        <w:widowControl/>
        <w:ind w:firstLine="567"/>
        <w:rPr>
          <w:rFonts w:ascii="Times New Roman" w:hAnsi="Times New Roman" w:cs="Times New Roman"/>
          <w:sz w:val="28"/>
          <w:szCs w:val="28"/>
        </w:rPr>
      </w:pPr>
    </w:p>
    <w:p w:rsidR="00273E19" w:rsidRDefault="00273E19" w:rsidP="00907D3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</w:t>
      </w:r>
    </w:p>
    <w:p w:rsidR="00273E19" w:rsidRPr="009216C8" w:rsidRDefault="00273E19" w:rsidP="00273E19">
      <w:pPr>
        <w:pStyle w:val="ae"/>
        <w:ind w:firstLine="51"/>
        <w:jc w:val="center"/>
        <w:rPr>
          <w:b/>
        </w:rPr>
      </w:pPr>
      <w:r w:rsidRPr="009216C8">
        <w:rPr>
          <w:b/>
        </w:rPr>
        <w:t>о Порядке назначения и проведения опроса</w:t>
      </w:r>
      <w:r w:rsidR="002F361E" w:rsidRPr="009216C8">
        <w:rPr>
          <w:b/>
        </w:rPr>
        <w:t xml:space="preserve"> граждан на территории Вышестеблиевского сельского поселения Темрюкского </w:t>
      </w:r>
      <w:r w:rsidRPr="009216C8">
        <w:rPr>
          <w:b/>
        </w:rPr>
        <w:t>района</w:t>
      </w:r>
    </w:p>
    <w:p w:rsidR="00273E19" w:rsidRPr="009216C8" w:rsidRDefault="00273E19" w:rsidP="00907D34">
      <w:pPr>
        <w:pStyle w:val="ConsPlusNormal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73E19" w:rsidRDefault="00273E19" w:rsidP="00907D3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273E19" w:rsidRDefault="00273E19" w:rsidP="00273E19">
      <w:pPr>
        <w:pStyle w:val="ConsPlusNormal"/>
        <w:jc w:val="both"/>
        <w:rPr>
          <w:rFonts w:ascii="Times New Roman" w:hAnsi="Times New Roman" w:cs="Times New Roman"/>
        </w:rPr>
      </w:pPr>
    </w:p>
    <w:p w:rsidR="00273E19" w:rsidRDefault="00273E19" w:rsidP="00273E19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Настоящее Положение разработано в соответствии с Федеральным законом от 6 октября 2003 года № 131-ФЗ «Об общих принципах организации местного самоуправления в Российс</w:t>
      </w:r>
      <w:r w:rsidR="005220F5">
        <w:rPr>
          <w:rFonts w:ascii="Times New Roman" w:hAnsi="Times New Roman" w:cs="Times New Roman"/>
          <w:sz w:val="28"/>
          <w:szCs w:val="28"/>
        </w:rPr>
        <w:t>кой Федерации», Уставом Вышестеблиевского сельского поселения Темрюкского</w:t>
      </w:r>
      <w:r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273E19" w:rsidRDefault="00273E19" w:rsidP="00273E19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Настоящее Положение определяет порядок назначения и проведения опроса граждан (далее – опрос) для выявления мнения населения и его учета при принятии решений органами местного самоуправления и должностными лицами местного самоуправления, а также органами государс</w:t>
      </w:r>
      <w:r w:rsidR="005220F5">
        <w:rPr>
          <w:rFonts w:ascii="Times New Roman" w:hAnsi="Times New Roman" w:cs="Times New Roman"/>
          <w:sz w:val="28"/>
          <w:szCs w:val="28"/>
        </w:rPr>
        <w:t>твенной власти Краснодарского края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73E19" w:rsidRDefault="00273E19" w:rsidP="00273E19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Опрос проводится по инициативе: </w:t>
      </w:r>
    </w:p>
    <w:p w:rsidR="00273E19" w:rsidRDefault="007F29F9" w:rsidP="00273E19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1.3.1.</w:t>
      </w:r>
      <w:r w:rsidR="00A15540">
        <w:rPr>
          <w:rFonts w:ascii="Times New Roman" w:hAnsi="Times New Roman" w:cs="Times New Roman"/>
          <w:sz w:val="28"/>
          <w:szCs w:val="28"/>
        </w:rPr>
        <w:t xml:space="preserve">Совета Вышестеблиевского сельского  поселения Темрюкского </w:t>
      </w:r>
      <w:r w:rsidR="00273E19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A15540">
        <w:rPr>
          <w:rFonts w:ascii="Times New Roman" w:hAnsi="Times New Roman" w:cs="Times New Roman"/>
          <w:sz w:val="28"/>
          <w:szCs w:val="28"/>
        </w:rPr>
        <w:t xml:space="preserve"> </w:t>
      </w:r>
      <w:r w:rsidR="00273E19">
        <w:rPr>
          <w:rFonts w:ascii="Times New Roman" w:hAnsi="Times New Roman" w:cs="Times New Roman"/>
          <w:sz w:val="28"/>
          <w:szCs w:val="28"/>
        </w:rPr>
        <w:t xml:space="preserve">- по вопросам местного значения; </w:t>
      </w:r>
    </w:p>
    <w:p w:rsidR="00273E19" w:rsidRDefault="00273E19" w:rsidP="00273E19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1.3.2. органов государственной </w:t>
      </w:r>
      <w:r w:rsidR="007F29F9">
        <w:rPr>
          <w:rFonts w:ascii="Times New Roman" w:hAnsi="Times New Roman" w:cs="Times New Roman"/>
          <w:sz w:val="28"/>
          <w:szCs w:val="28"/>
        </w:rPr>
        <w:t xml:space="preserve">власти Краснодарского края </w:t>
      </w:r>
      <w:r>
        <w:rPr>
          <w:rFonts w:ascii="Times New Roman" w:hAnsi="Times New Roman" w:cs="Times New Roman"/>
          <w:sz w:val="28"/>
          <w:szCs w:val="28"/>
        </w:rPr>
        <w:t xml:space="preserve"> - для учета мнения граждан при принятии решений об изменении целевого назначения земель </w:t>
      </w:r>
      <w:r w:rsidR="00673063">
        <w:rPr>
          <w:rFonts w:ascii="Times New Roman" w:hAnsi="Times New Roman" w:cs="Times New Roman"/>
          <w:sz w:val="28"/>
          <w:szCs w:val="28"/>
        </w:rPr>
        <w:t>Вышестеблиевскгого сельского поселения Темрюкского</w:t>
      </w:r>
      <w:r>
        <w:rPr>
          <w:rFonts w:ascii="Times New Roman" w:hAnsi="Times New Roman" w:cs="Times New Roman"/>
          <w:sz w:val="28"/>
          <w:szCs w:val="28"/>
        </w:rPr>
        <w:t xml:space="preserve"> района для объектов регионального и межрегионального значения. </w:t>
      </w:r>
    </w:p>
    <w:p w:rsidR="00273E19" w:rsidRDefault="0025059C" w:rsidP="00273E19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</w:t>
      </w:r>
      <w:r w:rsidR="00273E19">
        <w:rPr>
          <w:rFonts w:ascii="Times New Roman" w:hAnsi="Times New Roman" w:cs="Times New Roman"/>
          <w:sz w:val="28"/>
          <w:szCs w:val="28"/>
        </w:rPr>
        <w:t xml:space="preserve">В опросе имеют право участвовать жители </w:t>
      </w:r>
      <w:r w:rsidR="00673063">
        <w:rPr>
          <w:rFonts w:ascii="Times New Roman" w:hAnsi="Times New Roman" w:cs="Times New Roman"/>
          <w:sz w:val="28"/>
          <w:szCs w:val="28"/>
        </w:rPr>
        <w:t>Вышестеблиевского сельского  поселения Темрюкского</w:t>
      </w:r>
      <w:r w:rsidR="00273E19">
        <w:rPr>
          <w:rFonts w:ascii="Times New Roman" w:hAnsi="Times New Roman" w:cs="Times New Roman"/>
          <w:sz w:val="28"/>
          <w:szCs w:val="28"/>
        </w:rPr>
        <w:t xml:space="preserve"> района, обладающие избирательным правом.</w:t>
      </w:r>
    </w:p>
    <w:p w:rsidR="00273E19" w:rsidRDefault="00273E19" w:rsidP="00273E1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73E19" w:rsidRDefault="00273E19" w:rsidP="00273E19">
      <w:pPr>
        <w:pStyle w:val="ConsPlusNormal"/>
        <w:ind w:firstLine="54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Принципы опроса</w:t>
      </w:r>
    </w:p>
    <w:p w:rsidR="00273E19" w:rsidRDefault="00273E19" w:rsidP="00273E19">
      <w:pPr>
        <w:pStyle w:val="ConsPlusNormal"/>
        <w:jc w:val="both"/>
        <w:rPr>
          <w:rFonts w:ascii="Times New Roman" w:hAnsi="Times New Roman" w:cs="Times New Roman"/>
        </w:rPr>
      </w:pPr>
    </w:p>
    <w:p w:rsidR="00273E19" w:rsidRDefault="0025059C" w:rsidP="00273E19">
      <w:pPr>
        <w:pStyle w:val="ae"/>
        <w:ind w:firstLine="540"/>
      </w:pPr>
      <w:r>
        <w:rPr>
          <w:szCs w:val="28"/>
        </w:rPr>
        <w:t>2.1. Жители Вышестеблиевского</w:t>
      </w:r>
      <w:r>
        <w:t xml:space="preserve"> сельского </w:t>
      </w:r>
      <w:r w:rsidR="00273E19">
        <w:t xml:space="preserve"> поселения </w:t>
      </w:r>
      <w:r>
        <w:t>Темрюкского</w:t>
      </w:r>
      <w:r w:rsidR="00273E19">
        <w:t xml:space="preserve"> района </w:t>
      </w:r>
      <w:r w:rsidR="00273E19">
        <w:rPr>
          <w:szCs w:val="28"/>
        </w:rPr>
        <w:t xml:space="preserve">участвуют в опросе непосредственно. Каждый житель </w:t>
      </w:r>
      <w:r>
        <w:t xml:space="preserve">Вышестеблиевского  сельского </w:t>
      </w:r>
      <w:r w:rsidR="00273E19">
        <w:t xml:space="preserve">поселения </w:t>
      </w:r>
      <w:r>
        <w:t xml:space="preserve">Темрюкского </w:t>
      </w:r>
      <w:r w:rsidR="00273E19">
        <w:t xml:space="preserve"> района</w:t>
      </w:r>
      <w:r w:rsidR="00273E19">
        <w:rPr>
          <w:szCs w:val="28"/>
        </w:rPr>
        <w:t>, участвующий в опросе, имеет только один голос.</w:t>
      </w:r>
    </w:p>
    <w:p w:rsidR="00273E19" w:rsidRDefault="00273E19" w:rsidP="00273E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Участие в опросе является свободным и добровольным. Во время опроса никто не может быть принужден к выражению своих мнений и убеждений или отказу от них.</w:t>
      </w:r>
    </w:p>
    <w:p w:rsidR="00273E19" w:rsidRDefault="00273E19" w:rsidP="00273E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Подготовка, проведение и установление результатов опроса осуществляется на основе принципов законности, открытости и гласности и с соблюдением требований Федерального </w:t>
      </w:r>
      <w:hyperlink r:id="rId8" w:history="1">
        <w:r>
          <w:rPr>
            <w:rStyle w:val="a8"/>
            <w:rFonts w:ascii="Times New Roman" w:hAnsi="Times New Roman"/>
            <w:sz w:val="28"/>
            <w:szCs w:val="28"/>
          </w:rPr>
          <w:t>закона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27 июля 2006  года                      </w:t>
      </w:r>
      <w:r>
        <w:rPr>
          <w:rFonts w:ascii="Times New Roman" w:hAnsi="Times New Roman" w:cs="Times New Roman"/>
          <w:sz w:val="28"/>
          <w:szCs w:val="28"/>
        </w:rPr>
        <w:lastRenderedPageBreak/>
        <w:t>№ 152-ФЗ «О персональных данных».</w:t>
      </w:r>
    </w:p>
    <w:p w:rsidR="00273E19" w:rsidRDefault="00207EF5" w:rsidP="00273E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</w:t>
      </w:r>
      <w:r w:rsidR="00273E19">
        <w:rPr>
          <w:rFonts w:ascii="Times New Roman" w:hAnsi="Times New Roman" w:cs="Times New Roman"/>
          <w:sz w:val="28"/>
          <w:szCs w:val="28"/>
        </w:rPr>
        <w:t xml:space="preserve">Мнение жителей </w:t>
      </w:r>
      <w:r w:rsidR="0025059C">
        <w:rPr>
          <w:rFonts w:ascii="Times New Roman" w:hAnsi="Times New Roman" w:cs="Times New Roman"/>
          <w:sz w:val="28"/>
          <w:szCs w:val="28"/>
        </w:rPr>
        <w:t xml:space="preserve"> Вышестеблиевского сельского поселения Темрюкского</w:t>
      </w:r>
      <w:r w:rsidR="00273E19">
        <w:rPr>
          <w:rFonts w:ascii="Times New Roman" w:hAnsi="Times New Roman" w:cs="Times New Roman"/>
          <w:sz w:val="28"/>
          <w:szCs w:val="28"/>
        </w:rPr>
        <w:t xml:space="preserve"> района, выявленное в ходе опроса, носит для органов местного самоуправления </w:t>
      </w:r>
      <w:r w:rsidR="0025059C">
        <w:rPr>
          <w:rFonts w:ascii="Times New Roman" w:hAnsi="Times New Roman" w:cs="Times New Roman"/>
          <w:sz w:val="28"/>
          <w:szCs w:val="28"/>
        </w:rPr>
        <w:t>Вышестеблиевского сельского  поселения Темрюкского района</w:t>
      </w:r>
      <w:r w:rsidR="001043F9">
        <w:rPr>
          <w:rFonts w:ascii="Times New Roman" w:hAnsi="Times New Roman" w:cs="Times New Roman"/>
          <w:sz w:val="28"/>
          <w:szCs w:val="28"/>
        </w:rPr>
        <w:t xml:space="preserve"> </w:t>
      </w:r>
      <w:r w:rsidR="00273E19">
        <w:rPr>
          <w:rFonts w:ascii="Times New Roman" w:hAnsi="Times New Roman" w:cs="Times New Roman"/>
          <w:sz w:val="28"/>
          <w:szCs w:val="28"/>
        </w:rPr>
        <w:t>и органов г</w:t>
      </w:r>
      <w:r w:rsidR="0025059C">
        <w:rPr>
          <w:rFonts w:ascii="Times New Roman" w:hAnsi="Times New Roman" w:cs="Times New Roman"/>
          <w:sz w:val="28"/>
          <w:szCs w:val="28"/>
        </w:rPr>
        <w:t xml:space="preserve">осударственной власти Краснодарского края </w:t>
      </w:r>
      <w:r w:rsidR="00273E19">
        <w:rPr>
          <w:rFonts w:ascii="Times New Roman" w:hAnsi="Times New Roman" w:cs="Times New Roman"/>
          <w:sz w:val="28"/>
          <w:szCs w:val="28"/>
        </w:rPr>
        <w:t xml:space="preserve"> рекомендательный характер.</w:t>
      </w:r>
    </w:p>
    <w:p w:rsidR="00273E19" w:rsidRDefault="00273E19" w:rsidP="00273E1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73E19" w:rsidRDefault="00273E19" w:rsidP="00273E19">
      <w:pPr>
        <w:pStyle w:val="ConsPlusNormal"/>
        <w:ind w:firstLine="54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Территория проведения опроса</w:t>
      </w:r>
    </w:p>
    <w:p w:rsidR="00273E19" w:rsidRDefault="00273E19" w:rsidP="00273E19">
      <w:pPr>
        <w:pStyle w:val="ConsPlusNormal"/>
        <w:jc w:val="both"/>
        <w:rPr>
          <w:rFonts w:ascii="Times New Roman" w:hAnsi="Times New Roman" w:cs="Times New Roman"/>
        </w:rPr>
      </w:pPr>
    </w:p>
    <w:p w:rsidR="00273E19" w:rsidRDefault="00207EF5" w:rsidP="006E35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="00273E19">
        <w:rPr>
          <w:rFonts w:ascii="Times New Roman" w:hAnsi="Times New Roman" w:cs="Times New Roman"/>
          <w:sz w:val="28"/>
          <w:szCs w:val="28"/>
        </w:rPr>
        <w:t xml:space="preserve">Опрос может проводиться на всей территории </w:t>
      </w:r>
      <w:r>
        <w:rPr>
          <w:rFonts w:ascii="Times New Roman" w:hAnsi="Times New Roman" w:cs="Times New Roman"/>
          <w:sz w:val="28"/>
          <w:szCs w:val="28"/>
        </w:rPr>
        <w:t>Вышестеблиевского сельского поселения Темрюкского</w:t>
      </w:r>
      <w:r w:rsidR="00273E19">
        <w:rPr>
          <w:rFonts w:ascii="Times New Roman" w:hAnsi="Times New Roman" w:cs="Times New Roman"/>
          <w:sz w:val="28"/>
          <w:szCs w:val="28"/>
        </w:rPr>
        <w:t xml:space="preserve"> района или на части его территории.</w:t>
      </w:r>
    </w:p>
    <w:p w:rsidR="00273E19" w:rsidRDefault="00273E19" w:rsidP="00273E1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73E19" w:rsidRDefault="00273E19" w:rsidP="00273E19">
      <w:pPr>
        <w:pStyle w:val="ConsPlusNormal"/>
        <w:ind w:firstLine="54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Вопросы, выносимые на опрос</w:t>
      </w:r>
    </w:p>
    <w:p w:rsidR="00273E19" w:rsidRDefault="00273E19" w:rsidP="00273E19">
      <w:pPr>
        <w:pStyle w:val="ConsPlusNormal"/>
        <w:jc w:val="both"/>
        <w:rPr>
          <w:rFonts w:ascii="Times New Roman" w:hAnsi="Times New Roman" w:cs="Times New Roman"/>
        </w:rPr>
      </w:pPr>
    </w:p>
    <w:p w:rsidR="00273E19" w:rsidRDefault="00207EF5" w:rsidP="006E35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</w:t>
      </w:r>
      <w:r w:rsidR="00273E19">
        <w:rPr>
          <w:rFonts w:ascii="Times New Roman" w:hAnsi="Times New Roman" w:cs="Times New Roman"/>
          <w:sz w:val="28"/>
          <w:szCs w:val="28"/>
        </w:rPr>
        <w:t>Опрос может проводиться:</w:t>
      </w:r>
    </w:p>
    <w:p w:rsidR="00273E19" w:rsidRDefault="00207EF5" w:rsidP="006E35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4.1.1.</w:t>
      </w:r>
      <w:r w:rsidR="00273E19">
        <w:rPr>
          <w:rFonts w:ascii="Times New Roman" w:hAnsi="Times New Roman" w:cs="Times New Roman"/>
          <w:sz w:val="28"/>
          <w:szCs w:val="28"/>
        </w:rPr>
        <w:t>по вопр</w:t>
      </w:r>
      <w:r>
        <w:rPr>
          <w:rFonts w:ascii="Times New Roman" w:hAnsi="Times New Roman" w:cs="Times New Roman"/>
          <w:sz w:val="28"/>
          <w:szCs w:val="28"/>
        </w:rPr>
        <w:t xml:space="preserve">осам местного значения Вышестеблиевского сельского </w:t>
      </w:r>
      <w:r w:rsidR="00273E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поселения Темрюкского</w:t>
      </w:r>
      <w:r w:rsidR="00273E19">
        <w:rPr>
          <w:rFonts w:ascii="Times New Roman" w:hAnsi="Times New Roman" w:cs="Times New Roman"/>
          <w:sz w:val="28"/>
          <w:szCs w:val="28"/>
        </w:rPr>
        <w:t xml:space="preserve"> района;</w:t>
      </w:r>
    </w:p>
    <w:p w:rsidR="00273E19" w:rsidRDefault="00207EF5" w:rsidP="006E35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4.1.2.</w:t>
      </w:r>
      <w:r w:rsidR="00273E19">
        <w:rPr>
          <w:rFonts w:ascii="Times New Roman" w:hAnsi="Times New Roman" w:cs="Times New Roman"/>
          <w:sz w:val="28"/>
          <w:szCs w:val="28"/>
        </w:rPr>
        <w:t>по вопросам измен</w:t>
      </w:r>
      <w:r>
        <w:rPr>
          <w:rFonts w:ascii="Times New Roman" w:hAnsi="Times New Roman" w:cs="Times New Roman"/>
          <w:sz w:val="28"/>
          <w:szCs w:val="28"/>
        </w:rPr>
        <w:t>ения целевого назначения земель Вышестеблиевского сельского поселения Темрюкского</w:t>
      </w:r>
      <w:r w:rsidR="00273E19">
        <w:rPr>
          <w:rFonts w:ascii="Times New Roman" w:hAnsi="Times New Roman" w:cs="Times New Roman"/>
          <w:sz w:val="28"/>
          <w:szCs w:val="28"/>
        </w:rPr>
        <w:t xml:space="preserve"> района для объектов регионального и межрегионального значения.</w:t>
      </w:r>
    </w:p>
    <w:p w:rsidR="00273E19" w:rsidRDefault="00273E19" w:rsidP="006E35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 Вопросы, выносимые на опрос, должны быть сформулированы четко и ясно, не допускается возможность их различного толкования.</w:t>
      </w:r>
    </w:p>
    <w:p w:rsidR="00273E19" w:rsidRDefault="00273E19" w:rsidP="00273E1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73E19" w:rsidRDefault="00273E19" w:rsidP="00273E19">
      <w:pPr>
        <w:pStyle w:val="ConsPlusNormal"/>
        <w:ind w:firstLine="708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Инициатива проведения опроса</w:t>
      </w:r>
    </w:p>
    <w:p w:rsidR="00273E19" w:rsidRDefault="00273E19" w:rsidP="00273E19">
      <w:pPr>
        <w:pStyle w:val="ConsPlusNormal"/>
        <w:jc w:val="both"/>
        <w:rPr>
          <w:rFonts w:ascii="Times New Roman" w:hAnsi="Times New Roman" w:cs="Times New Roman"/>
        </w:rPr>
      </w:pPr>
    </w:p>
    <w:p w:rsidR="00273E19" w:rsidRDefault="00273E19" w:rsidP="006E35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 Опрос проводится по инициативе:</w:t>
      </w:r>
    </w:p>
    <w:p w:rsidR="00273E19" w:rsidRDefault="006E350D" w:rsidP="006E350D">
      <w:pPr>
        <w:ind w:firstLine="567"/>
        <w:jc w:val="both"/>
      </w:pPr>
      <w:r>
        <w:rPr>
          <w:sz w:val="28"/>
          <w:szCs w:val="28"/>
        </w:rPr>
        <w:t xml:space="preserve">5.1.1 Совета  Вышестеблиевского сельского  поселения Темрюкского </w:t>
      </w:r>
      <w:r w:rsidR="00273E19">
        <w:rPr>
          <w:sz w:val="28"/>
          <w:szCs w:val="28"/>
        </w:rPr>
        <w:t>района (далее – Совет) или гла</w:t>
      </w:r>
      <w:r w:rsidR="008E51FD">
        <w:rPr>
          <w:sz w:val="28"/>
          <w:szCs w:val="28"/>
        </w:rPr>
        <w:t>вы Вышестеблиевского сельского  поселения Темрюкского</w:t>
      </w:r>
      <w:r w:rsidR="00273E19">
        <w:rPr>
          <w:sz w:val="28"/>
          <w:szCs w:val="28"/>
        </w:rPr>
        <w:t xml:space="preserve"> района - по вопросам местного значения;</w:t>
      </w:r>
    </w:p>
    <w:p w:rsidR="00273E19" w:rsidRDefault="00273E19" w:rsidP="006E350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5.1.2. органами госуд</w:t>
      </w:r>
      <w:r w:rsidR="008E51FD">
        <w:rPr>
          <w:sz w:val="28"/>
          <w:szCs w:val="28"/>
        </w:rPr>
        <w:t xml:space="preserve">арственной власти Краснодарского края </w:t>
      </w:r>
      <w:r>
        <w:rPr>
          <w:sz w:val="28"/>
          <w:szCs w:val="28"/>
        </w:rPr>
        <w:t xml:space="preserve"> - для учета мнения граждан при принятии решений об изменении целевого назначения земель муниципального образования для объектов регионального и межрегионального значения.</w:t>
      </w:r>
    </w:p>
    <w:p w:rsidR="00273E19" w:rsidRDefault="00273E19" w:rsidP="00273E1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73E19" w:rsidRDefault="00273E19" w:rsidP="00273E19">
      <w:pPr>
        <w:pStyle w:val="ConsPlusNormal"/>
        <w:ind w:firstLine="708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Принятие решения о назначении опроса</w:t>
      </w:r>
    </w:p>
    <w:p w:rsidR="00273E19" w:rsidRDefault="00273E19" w:rsidP="00273E19">
      <w:pPr>
        <w:pStyle w:val="ConsPlusNormal"/>
        <w:jc w:val="both"/>
        <w:rPr>
          <w:rFonts w:ascii="Times New Roman" w:hAnsi="Times New Roman" w:cs="Times New Roman"/>
        </w:rPr>
      </w:pPr>
    </w:p>
    <w:p w:rsidR="00273E19" w:rsidRDefault="00F216A4" w:rsidP="007C689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6.1.</w:t>
      </w:r>
      <w:r w:rsidR="009C53A5">
        <w:rPr>
          <w:rFonts w:ascii="Times New Roman" w:hAnsi="Times New Roman" w:cs="Times New Roman"/>
          <w:sz w:val="28"/>
          <w:szCs w:val="28"/>
        </w:rPr>
        <w:t xml:space="preserve"> </w:t>
      </w:r>
      <w:r w:rsidR="00273E19">
        <w:rPr>
          <w:rFonts w:ascii="Times New Roman" w:hAnsi="Times New Roman" w:cs="Times New Roman"/>
          <w:sz w:val="28"/>
          <w:szCs w:val="28"/>
        </w:rPr>
        <w:t xml:space="preserve">Решение о назначении опроса граждан принимается Советом большинством голосов от установленного числа депутатов не позднее </w:t>
      </w:r>
      <w:r w:rsidR="00273E19">
        <w:rPr>
          <w:rFonts w:ascii="Times New Roman" w:hAnsi="Times New Roman" w:cs="Times New Roman"/>
          <w:color w:val="0000FF"/>
          <w:sz w:val="28"/>
          <w:szCs w:val="28"/>
        </w:rPr>
        <w:t>30</w:t>
      </w:r>
      <w:r w:rsidR="00273E19">
        <w:rPr>
          <w:rFonts w:ascii="Times New Roman" w:hAnsi="Times New Roman" w:cs="Times New Roman"/>
          <w:sz w:val="28"/>
          <w:szCs w:val="28"/>
        </w:rPr>
        <w:t xml:space="preserve"> дней со дня поступления в Совет  предложений от органов го</w:t>
      </w:r>
      <w:r w:rsidR="00D92077">
        <w:rPr>
          <w:rFonts w:ascii="Times New Roman" w:hAnsi="Times New Roman" w:cs="Times New Roman"/>
          <w:sz w:val="28"/>
          <w:szCs w:val="28"/>
        </w:rPr>
        <w:t xml:space="preserve">сударственной власти Краснодарского края, главы Вышестеблиевского сельского поселения Темрюкского </w:t>
      </w:r>
      <w:r w:rsidR="00273E19">
        <w:rPr>
          <w:rFonts w:ascii="Times New Roman" w:hAnsi="Times New Roman" w:cs="Times New Roman"/>
          <w:sz w:val="28"/>
          <w:szCs w:val="28"/>
        </w:rPr>
        <w:t xml:space="preserve"> района или оформленной инициативы Совета. </w:t>
      </w:r>
    </w:p>
    <w:p w:rsidR="00273E19" w:rsidRDefault="00F216A4" w:rsidP="007C689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6.2.</w:t>
      </w:r>
      <w:r w:rsidR="009C53A5">
        <w:rPr>
          <w:rFonts w:ascii="Times New Roman" w:hAnsi="Times New Roman" w:cs="Times New Roman"/>
          <w:sz w:val="28"/>
          <w:szCs w:val="28"/>
        </w:rPr>
        <w:t xml:space="preserve"> </w:t>
      </w:r>
      <w:r w:rsidR="00273E19">
        <w:rPr>
          <w:rFonts w:ascii="Times New Roman" w:hAnsi="Times New Roman" w:cs="Times New Roman"/>
          <w:sz w:val="28"/>
          <w:szCs w:val="28"/>
        </w:rPr>
        <w:t>В решении Совета о назначении опроса устанавливается:</w:t>
      </w:r>
    </w:p>
    <w:p w:rsidR="00273E19" w:rsidRDefault="00F216A4" w:rsidP="007C689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6.2.1.</w:t>
      </w:r>
      <w:r w:rsidR="009C53A5">
        <w:rPr>
          <w:rFonts w:ascii="Times New Roman" w:hAnsi="Times New Roman" w:cs="Times New Roman"/>
          <w:sz w:val="28"/>
          <w:szCs w:val="28"/>
        </w:rPr>
        <w:t xml:space="preserve"> </w:t>
      </w:r>
      <w:r w:rsidR="00273E19">
        <w:rPr>
          <w:rFonts w:ascii="Times New Roman" w:hAnsi="Times New Roman" w:cs="Times New Roman"/>
          <w:sz w:val="28"/>
          <w:szCs w:val="28"/>
        </w:rPr>
        <w:t>дата и сроки проведения опроса;</w:t>
      </w:r>
    </w:p>
    <w:p w:rsidR="00273E19" w:rsidRDefault="00F216A4" w:rsidP="007C689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6.2.2.</w:t>
      </w:r>
      <w:r w:rsidR="009C53A5">
        <w:rPr>
          <w:rFonts w:ascii="Times New Roman" w:hAnsi="Times New Roman" w:cs="Times New Roman"/>
          <w:sz w:val="28"/>
          <w:szCs w:val="28"/>
        </w:rPr>
        <w:t xml:space="preserve"> </w:t>
      </w:r>
      <w:r w:rsidR="00273E19">
        <w:rPr>
          <w:rFonts w:ascii="Times New Roman" w:hAnsi="Times New Roman" w:cs="Times New Roman"/>
          <w:sz w:val="28"/>
          <w:szCs w:val="28"/>
        </w:rPr>
        <w:t>формулировка вопроса (вопросов), предлагаемого (предлагаемых) при проведении опроса;</w:t>
      </w:r>
    </w:p>
    <w:p w:rsidR="00273E19" w:rsidRDefault="00F216A4" w:rsidP="007C689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6.2.3.</w:t>
      </w:r>
      <w:r w:rsidR="009C53A5">
        <w:rPr>
          <w:rFonts w:ascii="Times New Roman" w:hAnsi="Times New Roman" w:cs="Times New Roman"/>
          <w:sz w:val="28"/>
          <w:szCs w:val="28"/>
        </w:rPr>
        <w:t xml:space="preserve"> </w:t>
      </w:r>
      <w:r w:rsidR="00273E19">
        <w:rPr>
          <w:rFonts w:ascii="Times New Roman" w:hAnsi="Times New Roman" w:cs="Times New Roman"/>
          <w:sz w:val="28"/>
          <w:szCs w:val="28"/>
        </w:rPr>
        <w:t>методика проведения опроса;</w:t>
      </w:r>
    </w:p>
    <w:p w:rsidR="00273E19" w:rsidRDefault="00273E19" w:rsidP="007C689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6.2.4. форма опросного листа;</w:t>
      </w:r>
    </w:p>
    <w:p w:rsidR="00273E19" w:rsidRDefault="009C53A5" w:rsidP="007C689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6.2.5.</w:t>
      </w:r>
      <w:r w:rsidR="00273E19">
        <w:rPr>
          <w:rFonts w:ascii="Times New Roman" w:hAnsi="Times New Roman" w:cs="Times New Roman"/>
          <w:sz w:val="28"/>
          <w:szCs w:val="28"/>
        </w:rPr>
        <w:t xml:space="preserve">минимальная численность жителей </w:t>
      </w:r>
      <w:r>
        <w:rPr>
          <w:rFonts w:ascii="Times New Roman" w:hAnsi="Times New Roman" w:cs="Times New Roman"/>
          <w:sz w:val="28"/>
          <w:szCs w:val="28"/>
        </w:rPr>
        <w:t>Вышестеблиевского сельского  поселения Темрюкского</w:t>
      </w:r>
      <w:r w:rsidR="00273E19">
        <w:rPr>
          <w:rFonts w:ascii="Times New Roman" w:hAnsi="Times New Roman" w:cs="Times New Roman"/>
          <w:sz w:val="28"/>
          <w:szCs w:val="28"/>
        </w:rPr>
        <w:t xml:space="preserve"> района, участвующих в опросе.</w:t>
      </w:r>
    </w:p>
    <w:p w:rsidR="00273E19" w:rsidRDefault="009C53A5" w:rsidP="007C689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6.3. Жители Вышестеблиевского сельского  поселения Темрюкского</w:t>
      </w:r>
      <w:r w:rsidR="00273E19">
        <w:rPr>
          <w:rFonts w:ascii="Times New Roman" w:hAnsi="Times New Roman" w:cs="Times New Roman"/>
          <w:sz w:val="28"/>
          <w:szCs w:val="28"/>
        </w:rPr>
        <w:t xml:space="preserve"> района  должны быть проинформированы о проведении опроса не менее чем за 10 дней до его проведения путем размещения соответствующей информации в средствах массовой информации и на официальном сайте а</w:t>
      </w:r>
      <w:r>
        <w:rPr>
          <w:rFonts w:ascii="Times New Roman" w:hAnsi="Times New Roman" w:cs="Times New Roman"/>
          <w:sz w:val="28"/>
          <w:szCs w:val="28"/>
        </w:rPr>
        <w:t>дминистрации и Совета Вышестеблиевского сельского  поселения Темрюкского</w:t>
      </w:r>
      <w:r w:rsidR="00273E19">
        <w:rPr>
          <w:rFonts w:ascii="Times New Roman" w:hAnsi="Times New Roman" w:cs="Times New Roman"/>
          <w:sz w:val="28"/>
          <w:szCs w:val="28"/>
        </w:rPr>
        <w:t xml:space="preserve"> района в сети Интернет.</w:t>
      </w:r>
    </w:p>
    <w:p w:rsidR="00273E19" w:rsidRDefault="00273E19" w:rsidP="007C689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Если решением о назначении опроса предусмотрено проведение опроса в течение нескольких дней, то в решении о назначении опроса указываются даты начала и окончания проведения опроса.</w:t>
      </w:r>
    </w:p>
    <w:p w:rsidR="00273E19" w:rsidRDefault="00273E19" w:rsidP="007C689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6.4. Совет принимает решение об отказе в назначении опроса в случаях: </w:t>
      </w:r>
    </w:p>
    <w:p w:rsidR="00273E19" w:rsidRDefault="00273E19" w:rsidP="007C689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6.4.1. выдвижения инициативы проведения опроса ненадлежащими субъектами; </w:t>
      </w:r>
    </w:p>
    <w:p w:rsidR="00273E19" w:rsidRDefault="00273E19" w:rsidP="007C689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6.4.2. внесения инициаторами вопроса, который не может быть предметом опроса. </w:t>
      </w:r>
    </w:p>
    <w:p w:rsidR="00273E19" w:rsidRDefault="00273E19" w:rsidP="00273E1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73E19" w:rsidRDefault="00273E19" w:rsidP="00273E19">
      <w:pPr>
        <w:pStyle w:val="ConsPlusNormal"/>
        <w:ind w:firstLine="54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Комиссия по проведению опроса</w:t>
      </w:r>
    </w:p>
    <w:p w:rsidR="00273E19" w:rsidRDefault="00273E19" w:rsidP="00273E19">
      <w:pPr>
        <w:pStyle w:val="ConsPlusNormal"/>
        <w:jc w:val="both"/>
        <w:rPr>
          <w:rFonts w:ascii="Times New Roman" w:hAnsi="Times New Roman" w:cs="Times New Roman"/>
        </w:rPr>
      </w:pPr>
    </w:p>
    <w:p w:rsidR="00273E19" w:rsidRDefault="00273E19" w:rsidP="00273E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97"/>
      <w:bookmarkEnd w:id="0"/>
      <w:r>
        <w:rPr>
          <w:rFonts w:ascii="Times New Roman" w:hAnsi="Times New Roman" w:cs="Times New Roman"/>
          <w:sz w:val="28"/>
          <w:szCs w:val="28"/>
        </w:rPr>
        <w:t xml:space="preserve">7.1. В целях организации проведения опроса граждан создается комиссия по проведению опроса граждан (далее - комиссия). </w:t>
      </w:r>
    </w:p>
    <w:p w:rsidR="00273E19" w:rsidRDefault="00273E19" w:rsidP="00273E19">
      <w:pPr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7.2. Состав Комиссии, сформированный на основе предложений инициаторов проведения опроса, утверждается решением Совета одновременно с </w:t>
      </w:r>
      <w:hyperlink r:id="rId9" w:anchor="sub_15" w:history="1">
        <w:r>
          <w:rPr>
            <w:rStyle w:val="a8"/>
            <w:sz w:val="28"/>
            <w:szCs w:val="28"/>
          </w:rPr>
          <w:t>принятием решения</w:t>
        </w:r>
      </w:hyperlink>
      <w:r>
        <w:rPr>
          <w:sz w:val="28"/>
          <w:szCs w:val="28"/>
        </w:rPr>
        <w:t xml:space="preserve"> Советом о назначении опроса.</w:t>
      </w:r>
    </w:p>
    <w:p w:rsidR="00273E19" w:rsidRDefault="00273E19" w:rsidP="00273E19">
      <w:pPr>
        <w:rPr>
          <w:sz w:val="28"/>
          <w:szCs w:val="28"/>
        </w:rPr>
      </w:pPr>
      <w:r>
        <w:rPr>
          <w:sz w:val="28"/>
          <w:szCs w:val="28"/>
        </w:rPr>
        <w:t xml:space="preserve">        7.3. Состав Комиссии может формироваться из числа представителей органов государственно</w:t>
      </w:r>
      <w:r w:rsidR="0084081B">
        <w:rPr>
          <w:sz w:val="28"/>
          <w:szCs w:val="28"/>
        </w:rPr>
        <w:t xml:space="preserve">й власти Краснодарского края </w:t>
      </w:r>
      <w:r>
        <w:rPr>
          <w:sz w:val="28"/>
          <w:szCs w:val="28"/>
        </w:rPr>
        <w:t>, депутатов Совета, предст</w:t>
      </w:r>
      <w:r w:rsidR="008131C9">
        <w:rPr>
          <w:sz w:val="28"/>
          <w:szCs w:val="28"/>
        </w:rPr>
        <w:t>авителей администрации Вышестеблиевского сельского  поселения Темрюкского</w:t>
      </w:r>
      <w:r>
        <w:rPr>
          <w:sz w:val="28"/>
          <w:szCs w:val="28"/>
        </w:rPr>
        <w:t xml:space="preserve"> района, муниципальных предприятий и учреждений, представителей органов территориального общественного самоуправления, общественных объединений, действующих на территории</w:t>
      </w:r>
      <w:r w:rsidR="008131C9">
        <w:rPr>
          <w:sz w:val="28"/>
          <w:szCs w:val="28"/>
        </w:rPr>
        <w:t xml:space="preserve"> Вышестеблиевского сельского  поселения Темрюкского</w:t>
      </w:r>
      <w:r>
        <w:rPr>
          <w:sz w:val="28"/>
          <w:szCs w:val="28"/>
        </w:rPr>
        <w:t xml:space="preserve"> района,  в зависимости от вопроса, выносимого на опрос.</w:t>
      </w:r>
    </w:p>
    <w:p w:rsidR="00273E19" w:rsidRDefault="00273E19" w:rsidP="00273E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7.4. Комиссия созывается Председателем Совета, не позднее чем на третий день с даты обнародования (опубликования) решения о назначении опроса граждан. На первом заседании комиссия избирает из своего состава председателя комиссии, заместителей председателя комиссии и секретаря комиссии.</w:t>
      </w:r>
    </w:p>
    <w:p w:rsidR="00273E19" w:rsidRDefault="00273E19" w:rsidP="00273E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7.5. Комиссия:</w:t>
      </w:r>
    </w:p>
    <w:p w:rsidR="00273E19" w:rsidRDefault="00273E19" w:rsidP="00273E1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7.5.1. организует исполнение настоящего Положения при проведении опроса;</w:t>
      </w:r>
    </w:p>
    <w:p w:rsidR="00273E19" w:rsidRDefault="00273E19" w:rsidP="00273E19">
      <w:pPr>
        <w:pStyle w:val="ConsPlusNormal"/>
        <w:ind w:firstLine="567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7.5.2. организует</w:t>
      </w:r>
      <w:r w:rsidR="00855CC9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оповещение жителей Вышестеблиевского сельского  поселения Темрюкского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района о вопросе (вопросах), выносимом (выносимых) на опрос, методике, пунктах и дате проведения опроса;</w:t>
      </w:r>
    </w:p>
    <w:p w:rsidR="00273E19" w:rsidRDefault="00273E19" w:rsidP="00273E19">
      <w:pPr>
        <w:pStyle w:val="ConsPlusNormal"/>
        <w:ind w:firstLine="567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7.5.3. и</w:t>
      </w:r>
      <w:r w:rsidR="00855CC9">
        <w:rPr>
          <w:rFonts w:ascii="Times New Roman" w:hAnsi="Times New Roman" w:cs="Times New Roman"/>
          <w:sz w:val="28"/>
          <w:szCs w:val="28"/>
        </w:rPr>
        <w:t xml:space="preserve">нформирует жителей Вышестеблиевского сельского </w:t>
      </w:r>
      <w:r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855CC9">
        <w:rPr>
          <w:rFonts w:ascii="Times New Roman" w:hAnsi="Times New Roman" w:cs="Times New Roman"/>
          <w:sz w:val="28"/>
          <w:szCs w:val="28"/>
        </w:rPr>
        <w:lastRenderedPageBreak/>
        <w:t>Темрюкского района</w:t>
      </w:r>
      <w:r w:rsidR="00A839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 проведении опроса (дате, времени и сроках его проведения, вопросе (вопросах), выносимом (выносимых) на опрос, методике проведения опроса, месте проведения опроса (пунктов проведения опроса) и месте нахождения комиссии) не позднее чем за десять дней до дня проведения опроса;</w:t>
      </w:r>
    </w:p>
    <w:p w:rsidR="00273E19" w:rsidRDefault="00273E19" w:rsidP="00273E19">
      <w:pPr>
        <w:pStyle w:val="ConsPlusNormal"/>
        <w:ind w:firstLine="567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7.5.4. обеспечивает изготовление опросных листов;</w:t>
      </w:r>
    </w:p>
    <w:p w:rsidR="00273E19" w:rsidRDefault="00273E19" w:rsidP="00273E19">
      <w:pPr>
        <w:pStyle w:val="ConsPlusNormal"/>
        <w:ind w:firstLine="567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7.5.5. составляет списки жителей муниципального образования, участвующих в опросе;</w:t>
      </w:r>
    </w:p>
    <w:p w:rsidR="00273E19" w:rsidRDefault="00273E19" w:rsidP="00273E19">
      <w:pPr>
        <w:pStyle w:val="ConsPlusNormal"/>
        <w:ind w:firstLine="567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7.5.6. утверждает список пунктов опроса, адреса их размещения, обеспечивает оборудование пунктов опроса;</w:t>
      </w:r>
    </w:p>
    <w:p w:rsidR="00273E19" w:rsidRDefault="00273E19" w:rsidP="00273E19">
      <w:pPr>
        <w:pStyle w:val="ConsPlusNormal"/>
        <w:ind w:firstLine="567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7.5.7. устанавливает результаты опроса;</w:t>
      </w:r>
    </w:p>
    <w:p w:rsidR="00273E19" w:rsidRDefault="00273E19" w:rsidP="00273E1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7.5.8. взаимодействует с органами местного самоуправления, общественными объединениями и представителями средств массовой информации;</w:t>
      </w:r>
    </w:p>
    <w:p w:rsidR="00273E19" w:rsidRDefault="00273E19" w:rsidP="00273E1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7.5.9. осуществляет иные полномочия в соответствии с настоящим Порядком.</w:t>
      </w:r>
    </w:p>
    <w:p w:rsidR="00273E19" w:rsidRDefault="00273E19" w:rsidP="00273E1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7.6. Полномочия комиссии прекращаются после официального опубликования установленных результатов опроса в порядке, установленном частью 11 настоящего Положения.</w:t>
      </w:r>
    </w:p>
    <w:p w:rsidR="00273E19" w:rsidRDefault="00273E19" w:rsidP="00273E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7.7. Админ</w:t>
      </w:r>
      <w:r w:rsidR="00DF2395">
        <w:rPr>
          <w:rFonts w:ascii="Times New Roman" w:hAnsi="Times New Roman" w:cs="Times New Roman"/>
          <w:sz w:val="28"/>
          <w:szCs w:val="28"/>
        </w:rPr>
        <w:t xml:space="preserve">истрация  сельского </w:t>
      </w:r>
      <w:r w:rsidR="00A8391B">
        <w:rPr>
          <w:rFonts w:ascii="Times New Roman" w:hAnsi="Times New Roman" w:cs="Times New Roman"/>
          <w:sz w:val="28"/>
          <w:szCs w:val="28"/>
        </w:rPr>
        <w:t xml:space="preserve"> поселения Темрюкского</w:t>
      </w:r>
      <w:r>
        <w:rPr>
          <w:rFonts w:ascii="Times New Roman" w:hAnsi="Times New Roman" w:cs="Times New Roman"/>
          <w:sz w:val="28"/>
          <w:szCs w:val="28"/>
        </w:rPr>
        <w:t xml:space="preserve"> района обеспечивает комиссию необходимыми помещениями, материально-техническими и финансовыми средствами, осуществляет контроль над расходованием выделенных средств.</w:t>
      </w:r>
    </w:p>
    <w:p w:rsidR="00273E19" w:rsidRDefault="00273E19" w:rsidP="00273E1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73E19" w:rsidRDefault="00273E19" w:rsidP="00273E19">
      <w:pPr>
        <w:pStyle w:val="ConsPlusNormal"/>
        <w:ind w:firstLine="54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Списки граждан, имеющих право на участие в опросе</w:t>
      </w:r>
    </w:p>
    <w:p w:rsidR="00273E19" w:rsidRDefault="00273E19" w:rsidP="00273E19">
      <w:pPr>
        <w:pStyle w:val="ConsPlusNormal"/>
        <w:jc w:val="both"/>
        <w:rPr>
          <w:rFonts w:ascii="Times New Roman" w:hAnsi="Times New Roman" w:cs="Times New Roman"/>
        </w:rPr>
      </w:pPr>
    </w:p>
    <w:p w:rsidR="00273E19" w:rsidRDefault="00273E19" w:rsidP="00273E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8.1. В список участников опроса включаются граждане, обладающие избирательным правом, проживающие на территории </w:t>
      </w:r>
      <w:r w:rsidR="00FB6ADE">
        <w:rPr>
          <w:rFonts w:ascii="Times New Roman" w:hAnsi="Times New Roman" w:cs="Times New Roman"/>
          <w:sz w:val="28"/>
          <w:szCs w:val="28"/>
        </w:rPr>
        <w:t>Вышестеблиевского сельского  поселения Темрюкского</w:t>
      </w:r>
      <w:r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273E19" w:rsidRDefault="00273E19" w:rsidP="00273E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8.2. В списке указываются фамилия, имя, отчество, год рождения (в возрасте 18 лет дополнительно день и месяц) и адрес места жительства участника опроса.</w:t>
      </w:r>
    </w:p>
    <w:p w:rsidR="00273E19" w:rsidRDefault="00273E19" w:rsidP="00273E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8.3. Список участников опроса составляется в двух экземплярах и подписывается председателем и секретарем Комиссии.</w:t>
      </w:r>
    </w:p>
    <w:p w:rsidR="00273E19" w:rsidRDefault="00273E19" w:rsidP="00273E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8.4. Дополнительное включение в список жителей, имеющих право на участие в опросе в соответствии с настоящим Порядком, допускается в любое время, в том числе и в день проведения опроса.</w:t>
      </w:r>
    </w:p>
    <w:p w:rsidR="00273E19" w:rsidRDefault="00273E19" w:rsidP="00273E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8.5. Список участников опроса составляется не позднее чем за 5 дней до проведения опроса.</w:t>
      </w:r>
    </w:p>
    <w:p w:rsidR="00273E19" w:rsidRDefault="00273E19" w:rsidP="00273E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8.6. Число граждан, внесенных в список участников опроса, не может быть меньше минимальной численности граждан, установленной Советом о назначении опроса.</w:t>
      </w:r>
    </w:p>
    <w:p w:rsidR="00273E19" w:rsidRDefault="00273E19" w:rsidP="00273E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8.7. При опросе на пунктах проведения опроса территория, на которой проводится опрос, по решению комиссии может составлять один пункт опроса или быть разделена на несколько пунктов опроса. Границы пунктов опроса </w:t>
      </w:r>
      <w:r>
        <w:rPr>
          <w:rFonts w:ascii="Times New Roman" w:hAnsi="Times New Roman" w:cs="Times New Roman"/>
          <w:sz w:val="28"/>
          <w:szCs w:val="28"/>
        </w:rPr>
        <w:lastRenderedPageBreak/>
        <w:t>могут совпадать с границами избирательного участка.</w:t>
      </w:r>
    </w:p>
    <w:p w:rsidR="00273E19" w:rsidRDefault="00273E19" w:rsidP="00273E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8.8. В случае создания нескольких пунктов опроса список участников опроса составляется по каждому пункту отдельно.</w:t>
      </w:r>
    </w:p>
    <w:p w:rsidR="00273E19" w:rsidRDefault="00273E19" w:rsidP="00273E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8.9. Гражданин, имеющий право на участие в опросе, может реализовать это право только на том пункте, где он включен в список участников опроса.</w:t>
      </w:r>
    </w:p>
    <w:p w:rsidR="00273E19" w:rsidRDefault="00273E19" w:rsidP="00273E1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22"/>
      <w:bookmarkEnd w:id="1"/>
    </w:p>
    <w:p w:rsidR="00273E19" w:rsidRDefault="00273E19" w:rsidP="00273E19">
      <w:pPr>
        <w:pStyle w:val="ConsPlusNormal"/>
        <w:ind w:firstLine="54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Опросный лист</w:t>
      </w:r>
    </w:p>
    <w:p w:rsidR="00273E19" w:rsidRDefault="00273E19" w:rsidP="00273E19">
      <w:pPr>
        <w:pStyle w:val="ConsPlusNormal"/>
        <w:jc w:val="both"/>
        <w:rPr>
          <w:rFonts w:ascii="Times New Roman" w:hAnsi="Times New Roman" w:cs="Times New Roman"/>
        </w:rPr>
      </w:pPr>
    </w:p>
    <w:p w:rsidR="00273E19" w:rsidRDefault="00273E19" w:rsidP="00273E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29"/>
      <w:bookmarkEnd w:id="2"/>
      <w:r>
        <w:rPr>
          <w:rFonts w:ascii="Times New Roman" w:hAnsi="Times New Roman" w:cs="Times New Roman"/>
          <w:sz w:val="28"/>
          <w:szCs w:val="28"/>
        </w:rPr>
        <w:t>9.1. Опросный лист должен содержать:</w:t>
      </w:r>
    </w:p>
    <w:p w:rsidR="00273E19" w:rsidRDefault="00273E19" w:rsidP="00273E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9.1.1. 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формулировку (формулировки) вопроса (вопросов), предлагаемого (предлагаемых) при проведении опроса, и варианты волеизъявления голосующего словами «За» или «Против», а также разъяснения о порядке его заполнения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73E19" w:rsidRDefault="00273E19" w:rsidP="00273E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9.1.2. указание на инициатора проведения опроса;</w:t>
      </w:r>
    </w:p>
    <w:p w:rsidR="00273E19" w:rsidRDefault="00273E19" w:rsidP="00273E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32"/>
      <w:bookmarkEnd w:id="3"/>
      <w:r>
        <w:rPr>
          <w:rFonts w:ascii="Times New Roman" w:hAnsi="Times New Roman" w:cs="Times New Roman"/>
          <w:sz w:val="28"/>
          <w:szCs w:val="28"/>
        </w:rPr>
        <w:t>9.1.3. место для указания фамилии, имени, отчества, даты рождения опрашиваемого;</w:t>
      </w:r>
    </w:p>
    <w:p w:rsidR="00273E19" w:rsidRDefault="00273E19" w:rsidP="00273E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9.1.4. место для указания адреса места жительства опрашиваемого;</w:t>
      </w:r>
    </w:p>
    <w:p w:rsidR="00273E19" w:rsidRDefault="00273E19" w:rsidP="00273E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9.1.5. место для указания данных документа, удостоверяющего личность опрашиваемого;</w:t>
      </w:r>
    </w:p>
    <w:p w:rsidR="00273E19" w:rsidRDefault="00273E19" w:rsidP="00273E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135"/>
      <w:bookmarkEnd w:id="4"/>
      <w:r>
        <w:rPr>
          <w:rFonts w:ascii="Times New Roman" w:hAnsi="Times New Roman" w:cs="Times New Roman"/>
          <w:sz w:val="28"/>
          <w:szCs w:val="28"/>
        </w:rPr>
        <w:t>9.1.6. место для указания подписи опрашиваемого и даты ее внесения;</w:t>
      </w:r>
    </w:p>
    <w:p w:rsidR="00273E19" w:rsidRDefault="00273E19" w:rsidP="00273E19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9.1.7. разъяснение о порядке его заполнения;</w:t>
      </w:r>
    </w:p>
    <w:p w:rsidR="00273E19" w:rsidRDefault="00273E19" w:rsidP="00273E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9.2. В правом верхнем углу опросного листа ставятся подписи двух членов Комиссии.</w:t>
      </w:r>
    </w:p>
    <w:p w:rsidR="00273E19" w:rsidRDefault="00273E19" w:rsidP="00273E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9.3. При вынесении на опрос нескольких вопросов они включаются в один опросный лист, последовательно нумеруются и отделяются друг от друга горизонтальными линиями. Альтернативные редакции какой-либо статьи или какого-либо пункта, вынесенного на опрос проекта нормативного правового акта, также последовательно нумеруются.</w:t>
      </w:r>
    </w:p>
    <w:p w:rsidR="00273E19" w:rsidRDefault="00273E19" w:rsidP="00273E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9.4. 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Форма опросного листа устанавливается решением Совета о назначении опроса.</w:t>
      </w:r>
    </w:p>
    <w:p w:rsidR="00273E19" w:rsidRDefault="00273E19" w:rsidP="00273E1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73E19" w:rsidRDefault="00273E19" w:rsidP="00273E1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Порядок проведения опроса</w:t>
      </w:r>
    </w:p>
    <w:p w:rsidR="00273E19" w:rsidRDefault="00273E19" w:rsidP="00273E19">
      <w:pPr>
        <w:pStyle w:val="ConsPlusNormal"/>
        <w:jc w:val="both"/>
        <w:rPr>
          <w:rFonts w:ascii="Times New Roman" w:hAnsi="Times New Roman" w:cs="Times New Roman"/>
        </w:rPr>
      </w:pPr>
    </w:p>
    <w:p w:rsidR="00273E19" w:rsidRDefault="00273E19" w:rsidP="00273E1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10.1. Опрос проводится по месту жительства участников опроса в период и время, определенные в решении Совета о назначении опроса.</w:t>
      </w:r>
    </w:p>
    <w:p w:rsidR="00273E19" w:rsidRDefault="00273E19" w:rsidP="00273E1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10.2. Опрос проводится в течение одного или нескольких дней следующими методами:</w:t>
      </w:r>
    </w:p>
    <w:p w:rsidR="00273E19" w:rsidRDefault="00273E19" w:rsidP="00273E1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10.2.1. поквартирного (подомового) обхода граждан;</w:t>
      </w:r>
    </w:p>
    <w:p w:rsidR="00273E19" w:rsidRDefault="00273E19" w:rsidP="00273E1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10.2.2. на пунктах проведения опроса.</w:t>
      </w:r>
    </w:p>
    <w:p w:rsidR="00273E19" w:rsidRDefault="00273E19" w:rsidP="00273E1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10.3. Поквартирный (подомовой) обход осуществляется в рабочие дни в течение дней проведения опроса, указанных в решении Совета о проведении опроса.</w:t>
      </w:r>
    </w:p>
    <w:p w:rsidR="00273E19" w:rsidRDefault="00230DC7" w:rsidP="00273E1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10.4.</w:t>
      </w:r>
      <w:r w:rsidR="00273E19">
        <w:rPr>
          <w:rFonts w:ascii="Times New Roman" w:hAnsi="Times New Roman" w:cs="Times New Roman"/>
          <w:sz w:val="28"/>
          <w:szCs w:val="28"/>
        </w:rPr>
        <w:t>Поквартирный (подомовой) обход осуществляется членами комиссии.</w:t>
      </w:r>
    </w:p>
    <w:p w:rsidR="00273E19" w:rsidRDefault="00273E19" w:rsidP="00273E1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необходимых случаях комиссия опроса вправе привлекать к осуществлению опроса путем поквартирного (подомового) обхода лиц на </w:t>
      </w:r>
      <w:r>
        <w:rPr>
          <w:rFonts w:ascii="Times New Roman" w:hAnsi="Times New Roman" w:cs="Times New Roman"/>
          <w:sz w:val="28"/>
          <w:szCs w:val="28"/>
        </w:rPr>
        <w:lastRenderedPageBreak/>
        <w:t>основании гражданско-правового договора, форма которого утверждается комиссией.</w:t>
      </w:r>
    </w:p>
    <w:p w:rsidR="00273E19" w:rsidRDefault="00273E19" w:rsidP="00273E1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Условия и порядок оплаты услуг лиц, привлекаемых к осуществлению опроса путем поквартирного (подомового) обхода, определяются указанным договором.</w:t>
      </w:r>
    </w:p>
    <w:p w:rsidR="00273E19" w:rsidRDefault="00273E19" w:rsidP="00273E1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10.5. Лица, осуществляющие поквартирный (по домовой) обход, не вправе побуждать участников опроса голосовать за какой-либо из вариантов ответа на вопрос опроса либо отказаться от голосования по вопросам опроса.</w:t>
      </w:r>
    </w:p>
    <w:p w:rsidR="00273E19" w:rsidRDefault="00273E19" w:rsidP="00273E1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10.6. Лицу, осуществляющему поквартирный (подомовой) обход, в день начала проведения опроса передаются опросные листы, а также письменное разъяснение по заполнению опросного листа и документ, удостоверяющий его полномочия, форма которого утверждается комиссией.</w:t>
      </w:r>
    </w:p>
    <w:p w:rsidR="00273E19" w:rsidRDefault="00273E19" w:rsidP="00273E1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передаче документов, указанных в настоящем пункте, комиссией составляется акт, в котором указываются дата и время его составления, а также количество передаваемых опросных листов, их порядковые номера. Указанный акт подписывается председателем комиссии и лицом, которому переданы указанные документы.</w:t>
      </w:r>
    </w:p>
    <w:p w:rsidR="00273E19" w:rsidRDefault="00273E19" w:rsidP="00273E1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10.7. При проведении опроса граждан в форме поквартирного (подомового) обхода или на пункте проведения опроса лицо, осуществляющее опрос, должно ознакомить опрашиваемого с вопросом (вопросами), вынесенным (вынесенными) на опрос, и порядком заполнения опросного листа. При предъявлении документа, удостоверяющего личность и адрес места жительства, опрашиваемый расписывается в списке участников опроса, получает опросный лист, записывает в опросный лист свои фамилию, имя и отчество, адрес места жительства, дату рождения, данные документа, удостоверяющего личность, ставит любой знак в квадрате рядом с вариантом ответа («За», «Против») в соответствии со своим волеизъявлением и здесь же расписывается и проставляет дату подписи. По просьбе опрашиваемого эти сведения может внести в опросный лист член комиссии, но ставит знак в соответствующем квадрате, расписывается и проставляет дату росписи сам опрашиваемый.</w:t>
      </w:r>
    </w:p>
    <w:p w:rsidR="00273E19" w:rsidRDefault="00273E19" w:rsidP="00273E1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10.8. Использование карандаша при заполнении опросного листа не допускается.</w:t>
      </w:r>
    </w:p>
    <w:p w:rsidR="00273E19" w:rsidRDefault="00273E19" w:rsidP="00273E1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73E19" w:rsidRDefault="00273E19" w:rsidP="00273E19">
      <w:pPr>
        <w:pStyle w:val="ConsPlusNormal"/>
        <w:ind w:firstLine="54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Гласность при подготовке и проведении опроса</w:t>
      </w:r>
    </w:p>
    <w:p w:rsidR="00273E19" w:rsidRDefault="00273E19" w:rsidP="00273E19">
      <w:pPr>
        <w:pStyle w:val="ConsPlusNormal"/>
        <w:jc w:val="both"/>
        <w:rPr>
          <w:rFonts w:ascii="Times New Roman" w:hAnsi="Times New Roman" w:cs="Times New Roman"/>
        </w:rPr>
      </w:pPr>
    </w:p>
    <w:p w:rsidR="00273E19" w:rsidRDefault="00273E19" w:rsidP="00273E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11.1. Заинтересованным сторонам должны быть предоставлены равные возможности для изложения своих взглядов по вопросу (вопросам), выносимому на опрос.</w:t>
      </w:r>
    </w:p>
    <w:p w:rsidR="00273E19" w:rsidRDefault="00273E19" w:rsidP="00273E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11.2. В период проведения опроса агитация запрещается.</w:t>
      </w:r>
    </w:p>
    <w:p w:rsidR="00273E19" w:rsidRDefault="00273E19" w:rsidP="00230DC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73E19" w:rsidRDefault="00273E19" w:rsidP="00273E19">
      <w:pPr>
        <w:pStyle w:val="ConsPlusNormal"/>
        <w:ind w:firstLine="54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Установление результатов опроса</w:t>
      </w:r>
    </w:p>
    <w:p w:rsidR="00273E19" w:rsidRDefault="00273E19" w:rsidP="00273E19">
      <w:pPr>
        <w:pStyle w:val="ConsPlusNormal"/>
        <w:jc w:val="both"/>
        <w:rPr>
          <w:rFonts w:ascii="Times New Roman" w:hAnsi="Times New Roman" w:cs="Times New Roman"/>
        </w:rPr>
      </w:pPr>
    </w:p>
    <w:p w:rsidR="00273E19" w:rsidRDefault="00273E19" w:rsidP="00273E1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12.1. 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В день, следующий за днем окончания опроса, комиссия подсчитывает результаты опроса. Результаты опроса фиксируются в 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lastRenderedPageBreak/>
        <w:t>протоколе заседания комиссии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73E19" w:rsidRDefault="00273E19" w:rsidP="00273E1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12.2. На основании полученных результатов составляется протокол, в котором указываются следующие данные:</w:t>
      </w:r>
    </w:p>
    <w:p w:rsidR="00273E19" w:rsidRDefault="00273E19" w:rsidP="00273E1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12.2.1 номер экземпляра протокола;</w:t>
      </w:r>
    </w:p>
    <w:p w:rsidR="00273E19" w:rsidRDefault="00273E19" w:rsidP="00273E1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12.2.2. дата составления протокола;</w:t>
      </w:r>
    </w:p>
    <w:p w:rsidR="00273E19" w:rsidRDefault="00273E19" w:rsidP="00273E1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12.2.3. инициатор проведения опроса;</w:t>
      </w:r>
    </w:p>
    <w:p w:rsidR="00273E19" w:rsidRDefault="00273E19" w:rsidP="00273E1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12.2.4. сроки проведения опроса (дата начала и дата окончания - в случае, если опрос проводился в течение нескольких дней);</w:t>
      </w:r>
    </w:p>
    <w:p w:rsidR="00273E19" w:rsidRDefault="00273E19" w:rsidP="00273E1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12.2.5. территория опроса (если опрос проводился на части территории муниципального образования, обязательно указываются наименование и границы данной территории);</w:t>
      </w:r>
    </w:p>
    <w:p w:rsidR="00273E19" w:rsidRDefault="00273E19" w:rsidP="00273E1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12.2.6. формулировка вопросов, предложенных при проведении опроса;</w:t>
      </w:r>
    </w:p>
    <w:p w:rsidR="00273E19" w:rsidRDefault="00273E19" w:rsidP="00273E1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12.2.7. число граждан, имеющих право на участие в опросе;</w:t>
      </w:r>
    </w:p>
    <w:p w:rsidR="00273E19" w:rsidRDefault="00273E19" w:rsidP="00273E1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12.2.8. число граждан, принявших участие в опросе;</w:t>
      </w:r>
    </w:p>
    <w:p w:rsidR="00273E19" w:rsidRDefault="00273E19" w:rsidP="00273E1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12.2.9. количество голосов, поданных "за" вопрос, вынесенный на опрос;</w:t>
      </w:r>
    </w:p>
    <w:p w:rsidR="00273E19" w:rsidRDefault="00273E19" w:rsidP="00273E1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12.2.10. количество голосов, поданных "против" вопроса, вынесенного на опрос;</w:t>
      </w:r>
    </w:p>
    <w:p w:rsidR="00273E19" w:rsidRDefault="00273E19" w:rsidP="00273E19">
      <w:pPr>
        <w:ind w:firstLine="567"/>
        <w:rPr>
          <w:sz w:val="28"/>
          <w:szCs w:val="28"/>
        </w:rPr>
      </w:pPr>
      <w:r>
        <w:rPr>
          <w:sz w:val="28"/>
          <w:szCs w:val="28"/>
        </w:rPr>
        <w:t>12.2.11. одно из следующих решений: признание опроса состоявшимся, признание опроса несостоявшимся, признание опроса недействительным;</w:t>
      </w:r>
    </w:p>
    <w:p w:rsidR="00273E19" w:rsidRDefault="00273E19" w:rsidP="00273E1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12.3. Если опрос проводился по нескольким вопросам, то подсчет голосов и составление протокола по каждому вопросу производится отдельно.</w:t>
      </w:r>
    </w:p>
    <w:p w:rsidR="00273E19" w:rsidRDefault="00273E19" w:rsidP="00273E1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12.4. Недействительными признаются опросные листы:</w:t>
      </w:r>
    </w:p>
    <w:p w:rsidR="00273E19" w:rsidRDefault="00273E19" w:rsidP="00273E1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12.4.1. не соответствующие форме и требованиям пункта 9.1. </w:t>
      </w:r>
      <w:hyperlink r:id="rId10" w:anchor="P129" w:history="1">
        <w:r>
          <w:rPr>
            <w:rStyle w:val="a8"/>
            <w:rFonts w:ascii="Times New Roman" w:hAnsi="Times New Roman"/>
            <w:sz w:val="28"/>
            <w:szCs w:val="28"/>
          </w:rPr>
          <w:t>части 9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Положения;</w:t>
      </w:r>
    </w:p>
    <w:p w:rsidR="00273E19" w:rsidRDefault="00273E19" w:rsidP="00273E1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12.4.2. не имеющие подписей членов комиссии;</w:t>
      </w:r>
    </w:p>
    <w:p w:rsidR="00273E19" w:rsidRDefault="00273E19" w:rsidP="00273E1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12.4.3. по которым невозможно достоверно установить волеизъявление участника опроса;</w:t>
      </w:r>
    </w:p>
    <w:p w:rsidR="00273E19" w:rsidRDefault="00273E19" w:rsidP="00273E1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12.4.4. не содержащие какие-либо данные об участнике опроса, предусмотренные </w:t>
      </w:r>
      <w:hyperlink r:id="rId11" w:anchor="P132" w:history="1">
        <w:r>
          <w:rPr>
            <w:rStyle w:val="a8"/>
            <w:rFonts w:ascii="Times New Roman" w:hAnsi="Times New Roman"/>
            <w:sz w:val="28"/>
            <w:szCs w:val="28"/>
          </w:rPr>
          <w:t xml:space="preserve">пунктами 9.1.1. – 9.1.6. </w:t>
        </w:r>
      </w:hyperlink>
      <w:r>
        <w:rPr>
          <w:rFonts w:ascii="Times New Roman" w:hAnsi="Times New Roman" w:cs="Times New Roman"/>
          <w:sz w:val="28"/>
          <w:szCs w:val="28"/>
        </w:rPr>
        <w:t>части 9 настоящего Положения.</w:t>
      </w:r>
    </w:p>
    <w:p w:rsidR="00273E19" w:rsidRDefault="00273E19" w:rsidP="00273E1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12.5. Комиссия признает опрос несостоявшимся в случае, если число действительных опросных листов 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оказалось менее 50 процентов от общего числа граждан, принявших участие в опросе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73E19" w:rsidRDefault="00273E19" w:rsidP="00273E1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12.6. Комиссия признает опрос недействительным в случае, если допущенные при проведении опроса нарушения не позволяют с достоверностью установить результаты голосования граждан, принявших участие в опросе.</w:t>
      </w:r>
    </w:p>
    <w:p w:rsidR="00273E19" w:rsidRDefault="00273E19" w:rsidP="00273E1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12.7. Вынесенный на опрос вопрос считается одобренным, если за него проголосовало более половины опрошенных.</w:t>
      </w:r>
    </w:p>
    <w:p w:rsidR="00273E19" w:rsidRDefault="00273E19" w:rsidP="00273E1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12.8. Протокол о результатах опроса составляется в трех подлинных экземплярах и подписывается всеми членами комиссии. Член комиссии, не согласный с протоколом в целом или с отдельными его положениями, вправе изложить в письменной форме особое мнение, которое прилагается к первому экземпляру протокола. К первому экземпляру протокола также прилагаются поступившие в комиссию письменные жалобы, заявления и принятые по ним решения. Ко второму экземпляру протокола прилагаются заверенные копии </w:t>
      </w:r>
      <w:r>
        <w:rPr>
          <w:rFonts w:ascii="Times New Roman" w:hAnsi="Times New Roman" w:cs="Times New Roman"/>
          <w:sz w:val="28"/>
          <w:szCs w:val="28"/>
        </w:rPr>
        <w:lastRenderedPageBreak/>
        <w:t>жалоб, заявлений и принятых по ним решений.</w:t>
      </w:r>
    </w:p>
    <w:p w:rsidR="00273E19" w:rsidRDefault="00273E19" w:rsidP="00273E1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12.9. 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Документы, связанные с подготовкой и проведением опроса, передаются комиссией в Совет  в течение трех дней после установления результатов опроса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73E19" w:rsidRDefault="00273E19" w:rsidP="00273E1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12.10. 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Форма протокола заседания комиссии о результатах опроса устанавливается решением </w:t>
      </w:r>
      <w:r>
        <w:rPr>
          <w:rFonts w:ascii="Times New Roman" w:hAnsi="Times New Roman" w:cs="Times New Roman"/>
          <w:sz w:val="28"/>
          <w:szCs w:val="28"/>
        </w:rPr>
        <w:t xml:space="preserve">Совета  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о назначении опроса.</w:t>
      </w:r>
    </w:p>
    <w:p w:rsidR="00273E19" w:rsidRDefault="00273E19" w:rsidP="00273E19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5" w:name="P189"/>
      <w:bookmarkEnd w:id="5"/>
    </w:p>
    <w:p w:rsidR="00273E19" w:rsidRDefault="00273E19" w:rsidP="00273E19">
      <w:pPr>
        <w:pStyle w:val="ConsPlusNormal"/>
        <w:ind w:firstLine="54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Порядок официального опубликования (обнародования)</w:t>
      </w:r>
    </w:p>
    <w:p w:rsidR="00273E19" w:rsidRDefault="00273E19" w:rsidP="00273E19">
      <w:pPr>
        <w:pStyle w:val="ConsPlusNormal"/>
        <w:ind w:firstLine="54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результатов опроса</w:t>
      </w:r>
    </w:p>
    <w:p w:rsidR="00273E19" w:rsidRDefault="00273E19" w:rsidP="00273E19">
      <w:pPr>
        <w:pStyle w:val="ConsPlusNormal"/>
        <w:jc w:val="both"/>
        <w:rPr>
          <w:rFonts w:ascii="Times New Roman" w:hAnsi="Times New Roman" w:cs="Times New Roman"/>
        </w:rPr>
      </w:pPr>
    </w:p>
    <w:p w:rsidR="00273E19" w:rsidRDefault="00273E19" w:rsidP="00273E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13.1. Результаты опроса подлежат официальному опубликованию в средствах массовой информации и размещению на официальном сайте </w:t>
      </w:r>
      <w:r w:rsidR="00230DC7">
        <w:rPr>
          <w:rFonts w:ascii="Times New Roman" w:hAnsi="Times New Roman" w:cs="Times New Roman"/>
          <w:sz w:val="28"/>
          <w:szCs w:val="28"/>
        </w:rPr>
        <w:t>администрации и Совета Вышестеблиевского сельского поселения Темрюкского</w:t>
      </w:r>
      <w:r>
        <w:rPr>
          <w:rFonts w:ascii="Times New Roman" w:hAnsi="Times New Roman" w:cs="Times New Roman"/>
          <w:sz w:val="28"/>
          <w:szCs w:val="28"/>
        </w:rPr>
        <w:t xml:space="preserve"> района в сети Интернет не позднее чем через 10 дней со дня проведения (даты окончания проведения) опроса.</w:t>
      </w:r>
    </w:p>
    <w:p w:rsidR="00273E19" w:rsidRDefault="00273E19" w:rsidP="00273E1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73E19" w:rsidRDefault="00273E19" w:rsidP="00273E19">
      <w:pPr>
        <w:pStyle w:val="ConsPlusNormal"/>
        <w:ind w:firstLine="54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 Финансовое обеспечение проведения опроса</w:t>
      </w:r>
    </w:p>
    <w:p w:rsidR="00273E19" w:rsidRDefault="00273E19" w:rsidP="00273E19">
      <w:pPr>
        <w:pStyle w:val="ConsPlusNormal"/>
        <w:jc w:val="both"/>
        <w:rPr>
          <w:rFonts w:ascii="Times New Roman" w:hAnsi="Times New Roman" w:cs="Times New Roman"/>
        </w:rPr>
      </w:pPr>
    </w:p>
    <w:p w:rsidR="00273E19" w:rsidRDefault="00273E19" w:rsidP="00273E1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14.1. При проведении опроса граждан по инициативе органов местного самоуправления финансирование мероприятий, связанных с подготовкой и проведением опроса граждан, осуществляется за счет средств местного бюджета, выделенных на указанные цели.</w:t>
      </w:r>
    </w:p>
    <w:p w:rsidR="00273E19" w:rsidRDefault="00273E19" w:rsidP="00273E1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счет средств местного бюджета подлежат оплате расходы, связанные с оборудованием пунктов проведения опроса техническими средствами для организации проведения опроса, канцелярскими принадлежностями, арендой и содержанием помещений на период проведения опроса, опубликованием информации о проведении опроса граждан и его результатах в средствах массовой информации, изготовлением бланков опросных листов.</w:t>
      </w:r>
    </w:p>
    <w:p w:rsidR="00273E19" w:rsidRDefault="00273E19" w:rsidP="00273E1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14.2. Расходование выделенных средств осуществляется комиссией в соответствии со сметой расходов, утвержденной администрацией </w:t>
      </w:r>
      <w:r w:rsidR="00402089">
        <w:rPr>
          <w:rFonts w:ascii="Times New Roman" w:hAnsi="Times New Roman" w:cs="Times New Roman"/>
          <w:sz w:val="28"/>
          <w:szCs w:val="28"/>
        </w:rPr>
        <w:t>Вышестеблиевского сельского  поселения Темрюкского</w:t>
      </w:r>
      <w:r>
        <w:rPr>
          <w:rFonts w:ascii="Times New Roman" w:hAnsi="Times New Roman" w:cs="Times New Roman"/>
          <w:sz w:val="28"/>
          <w:szCs w:val="28"/>
        </w:rPr>
        <w:t xml:space="preserve"> района. </w:t>
      </w:r>
    </w:p>
    <w:p w:rsidR="00273E19" w:rsidRDefault="00273E19" w:rsidP="00273E1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14.3. Председатель комиссии представляет отчет установленной формы о расходовании средств местного бюджета</w:t>
      </w:r>
      <w:r w:rsidR="00402089">
        <w:rPr>
          <w:rFonts w:ascii="Times New Roman" w:hAnsi="Times New Roman" w:cs="Times New Roman"/>
          <w:sz w:val="28"/>
          <w:szCs w:val="28"/>
        </w:rPr>
        <w:t xml:space="preserve"> в администрацию Вышестеблиевского сельского  поселения Темрюкского</w:t>
      </w:r>
      <w:r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273E19" w:rsidRDefault="00273E19" w:rsidP="00273E1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14.4. Ответственность за целевое расходование выделенных средств местного бюджета возлагается на председателя комиссии.</w:t>
      </w:r>
    </w:p>
    <w:p w:rsidR="00273E19" w:rsidRDefault="00273E19" w:rsidP="00273E1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14.5. Контроль за расходованием средств местного бюджета, выделенных на подготовку и проведение опроса граждан, осуществляется в соответствии с бюджетным законодательством Российской Федерации.</w:t>
      </w:r>
    </w:p>
    <w:p w:rsidR="00402089" w:rsidRDefault="00273E19" w:rsidP="00273E19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14.6. При проведении опроса граждан по инициативе </w:t>
      </w:r>
      <w:r>
        <w:rPr>
          <w:spacing w:val="2"/>
          <w:sz w:val="28"/>
          <w:szCs w:val="28"/>
          <w:shd w:val="clear" w:color="auto" w:fill="FFFFFF"/>
        </w:rPr>
        <w:t xml:space="preserve">органов </w:t>
      </w:r>
      <w:r>
        <w:rPr>
          <w:sz w:val="28"/>
          <w:szCs w:val="28"/>
        </w:rPr>
        <w:t xml:space="preserve">государственной </w:t>
      </w:r>
      <w:r w:rsidR="00402089">
        <w:rPr>
          <w:sz w:val="28"/>
          <w:szCs w:val="28"/>
        </w:rPr>
        <w:t xml:space="preserve">власти Краснодарского края </w:t>
      </w:r>
      <w:r>
        <w:rPr>
          <w:sz w:val="28"/>
          <w:szCs w:val="28"/>
        </w:rPr>
        <w:t xml:space="preserve"> финансирование мероприятий, связанных с подготовкой и проведением опроса граждан, осуществляется </w:t>
      </w:r>
      <w:r w:rsidR="00402089">
        <w:rPr>
          <w:sz w:val="28"/>
          <w:szCs w:val="28"/>
        </w:rPr>
        <w:t xml:space="preserve">за счет средств бюджета Краснодарского края </w:t>
      </w:r>
    </w:p>
    <w:p w:rsidR="00402089" w:rsidRDefault="00402089" w:rsidP="00273E19">
      <w:pPr>
        <w:ind w:firstLine="567"/>
        <w:rPr>
          <w:sz w:val="28"/>
          <w:szCs w:val="28"/>
        </w:rPr>
      </w:pPr>
    </w:p>
    <w:p w:rsidR="00273E19" w:rsidRDefault="00273E19" w:rsidP="00273E19">
      <w:pPr>
        <w:ind w:firstLine="567"/>
        <w:rPr>
          <w:sz w:val="28"/>
          <w:szCs w:val="28"/>
        </w:rPr>
      </w:pPr>
    </w:p>
    <w:p w:rsidR="00273E19" w:rsidRDefault="00273E19" w:rsidP="00273E19">
      <w:pPr>
        <w:jc w:val="center"/>
        <w:outlineLvl w:val="0"/>
        <w:rPr>
          <w:bCs/>
          <w:sz w:val="28"/>
          <w:szCs w:val="28"/>
        </w:rPr>
      </w:pPr>
      <w:bookmarkStart w:id="6" w:name="sub_113"/>
      <w:r>
        <w:rPr>
          <w:bCs/>
          <w:sz w:val="28"/>
          <w:szCs w:val="28"/>
        </w:rPr>
        <w:lastRenderedPageBreak/>
        <w:t>15. Хранение результатов опроса</w:t>
      </w:r>
    </w:p>
    <w:p w:rsidR="00273E19" w:rsidRDefault="00273E19" w:rsidP="00986EA7">
      <w:pPr>
        <w:jc w:val="both"/>
        <w:outlineLvl w:val="0"/>
        <w:rPr>
          <w:bCs/>
          <w:sz w:val="20"/>
          <w:szCs w:val="20"/>
        </w:rPr>
      </w:pPr>
    </w:p>
    <w:bookmarkEnd w:id="6"/>
    <w:p w:rsidR="00273E19" w:rsidRDefault="00273E19" w:rsidP="00986EA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15.1. Материалы опроса в течение всего </w:t>
      </w:r>
      <w:hyperlink r:id="rId12" w:history="1">
        <w:r>
          <w:rPr>
            <w:rStyle w:val="a8"/>
            <w:sz w:val="28"/>
            <w:szCs w:val="28"/>
          </w:rPr>
          <w:t>срока полномочий</w:t>
        </w:r>
      </w:hyperlink>
      <w:r>
        <w:rPr>
          <w:sz w:val="28"/>
          <w:szCs w:val="28"/>
        </w:rPr>
        <w:t xml:space="preserve"> депутатов Совета хранятся в Совете, а затем направляются на хранение в муниципальный архив.</w:t>
      </w:r>
    </w:p>
    <w:p w:rsidR="00273E19" w:rsidRDefault="00273E19" w:rsidP="00986EA7">
      <w:pPr>
        <w:jc w:val="both"/>
        <w:rPr>
          <w:sz w:val="28"/>
          <w:szCs w:val="28"/>
        </w:rPr>
      </w:pPr>
    </w:p>
    <w:p w:rsidR="00273E19" w:rsidRDefault="00273E19" w:rsidP="00986EA7">
      <w:pPr>
        <w:jc w:val="center"/>
        <w:outlineLvl w:val="0"/>
        <w:rPr>
          <w:bCs/>
          <w:sz w:val="28"/>
          <w:szCs w:val="28"/>
        </w:rPr>
      </w:pPr>
      <w:bookmarkStart w:id="7" w:name="sub_114"/>
      <w:r>
        <w:rPr>
          <w:bCs/>
          <w:sz w:val="28"/>
          <w:szCs w:val="28"/>
        </w:rPr>
        <w:t>16. Ответственность</w:t>
      </w:r>
    </w:p>
    <w:p w:rsidR="00273E19" w:rsidRDefault="00273E19" w:rsidP="00986EA7">
      <w:pPr>
        <w:jc w:val="both"/>
        <w:outlineLvl w:val="0"/>
        <w:rPr>
          <w:bCs/>
          <w:sz w:val="20"/>
          <w:szCs w:val="20"/>
        </w:rPr>
      </w:pPr>
    </w:p>
    <w:bookmarkEnd w:id="7"/>
    <w:p w:rsidR="00273E19" w:rsidRDefault="00273E19" w:rsidP="00986EA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16.1. Лица, препятствующие свободному осуществлению гражданином права на участие в опросе либо работе Комиссии или членов Комиссии, несут ответственность в соответствии с действующим законодательством.</w:t>
      </w:r>
    </w:p>
    <w:p w:rsidR="00273E19" w:rsidRDefault="00273E19" w:rsidP="00986EA7">
      <w:pPr>
        <w:jc w:val="both"/>
        <w:rPr>
          <w:rFonts w:ascii="Arial" w:hAnsi="Arial" w:cs="Arial"/>
          <w:sz w:val="28"/>
          <w:szCs w:val="28"/>
        </w:rPr>
      </w:pPr>
    </w:p>
    <w:p w:rsidR="00273E19" w:rsidRDefault="00273E19" w:rsidP="00273E19">
      <w:pPr>
        <w:ind w:firstLine="567"/>
        <w:rPr>
          <w:sz w:val="28"/>
          <w:szCs w:val="28"/>
        </w:rPr>
      </w:pPr>
    </w:p>
    <w:p w:rsidR="00C64A14" w:rsidRDefault="00C64A14" w:rsidP="004545CA"/>
    <w:sectPr w:rsidR="00C64A14" w:rsidSect="008E0213">
      <w:headerReference w:type="even" r:id="rId13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7938" w:rsidRDefault="00977938" w:rsidP="00853B25">
      <w:r>
        <w:separator/>
      </w:r>
    </w:p>
  </w:endnote>
  <w:endnote w:type="continuationSeparator" w:id="1">
    <w:p w:rsidR="00977938" w:rsidRDefault="00977938" w:rsidP="00853B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7938" w:rsidRDefault="00977938" w:rsidP="00853B25">
      <w:r>
        <w:separator/>
      </w:r>
    </w:p>
  </w:footnote>
  <w:footnote w:type="continuationSeparator" w:id="1">
    <w:p w:rsidR="00977938" w:rsidRDefault="00977938" w:rsidP="00853B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45CA" w:rsidRDefault="00156995" w:rsidP="00B271C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545C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545CA" w:rsidRDefault="004545C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134111"/>
    <w:multiLevelType w:val="multilevel"/>
    <w:tmpl w:val="C3505BA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899"/>
        </w:tabs>
        <w:ind w:left="899" w:hanging="360"/>
      </w:pPr>
    </w:lvl>
    <w:lvl w:ilvl="2">
      <w:start w:val="1"/>
      <w:numFmt w:val="decimal"/>
      <w:lvlText w:val="%1.%2.%3."/>
      <w:lvlJc w:val="left"/>
      <w:pPr>
        <w:tabs>
          <w:tab w:val="num" w:pos="1798"/>
        </w:tabs>
        <w:ind w:left="1798" w:hanging="720"/>
      </w:pPr>
    </w:lvl>
    <w:lvl w:ilvl="3">
      <w:start w:val="1"/>
      <w:numFmt w:val="decimal"/>
      <w:lvlText w:val="%1.%2.%3.%4."/>
      <w:lvlJc w:val="left"/>
      <w:pPr>
        <w:tabs>
          <w:tab w:val="num" w:pos="2337"/>
        </w:tabs>
        <w:ind w:left="2337" w:hanging="720"/>
      </w:pPr>
    </w:lvl>
    <w:lvl w:ilvl="4">
      <w:start w:val="1"/>
      <w:numFmt w:val="decimal"/>
      <w:lvlText w:val="%1.%2.%3.%4.%5."/>
      <w:lvlJc w:val="left"/>
      <w:pPr>
        <w:tabs>
          <w:tab w:val="num" w:pos="3236"/>
        </w:tabs>
        <w:ind w:left="3236" w:hanging="1080"/>
      </w:pPr>
    </w:lvl>
    <w:lvl w:ilvl="5">
      <w:start w:val="1"/>
      <w:numFmt w:val="decimal"/>
      <w:lvlText w:val="%1.%2.%3.%4.%5.%6."/>
      <w:lvlJc w:val="left"/>
      <w:pPr>
        <w:tabs>
          <w:tab w:val="num" w:pos="3775"/>
        </w:tabs>
        <w:ind w:left="377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674"/>
        </w:tabs>
        <w:ind w:left="467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5213"/>
        </w:tabs>
        <w:ind w:left="521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6112"/>
        </w:tabs>
        <w:ind w:left="6112" w:hanging="1800"/>
      </w:pPr>
    </w:lvl>
  </w:abstractNum>
  <w:abstractNum w:abstractNumId="1">
    <w:nsid w:val="2CA623ED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">
    <w:nsid w:val="2E692C33"/>
    <w:multiLevelType w:val="hybridMultilevel"/>
    <w:tmpl w:val="B80AFB4E"/>
    <w:lvl w:ilvl="0" w:tplc="1DA23AD6">
      <w:start w:val="1"/>
      <w:numFmt w:val="bullet"/>
      <w:lvlText w:val=""/>
      <w:lvlJc w:val="left"/>
      <w:pPr>
        <w:tabs>
          <w:tab w:val="num" w:pos="851"/>
        </w:tabs>
        <w:ind w:left="851" w:hanging="312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0E2122E"/>
    <w:multiLevelType w:val="multilevel"/>
    <w:tmpl w:val="64DCD0F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899"/>
        </w:tabs>
        <w:ind w:left="899" w:hanging="360"/>
      </w:pPr>
    </w:lvl>
    <w:lvl w:ilvl="2">
      <w:start w:val="1"/>
      <w:numFmt w:val="decimal"/>
      <w:lvlText w:val="%1.%2.%3."/>
      <w:lvlJc w:val="left"/>
      <w:pPr>
        <w:tabs>
          <w:tab w:val="num" w:pos="1798"/>
        </w:tabs>
        <w:ind w:left="1798" w:hanging="720"/>
      </w:pPr>
    </w:lvl>
    <w:lvl w:ilvl="3">
      <w:start w:val="1"/>
      <w:numFmt w:val="decimal"/>
      <w:lvlText w:val="%1.%2.%3.%4."/>
      <w:lvlJc w:val="left"/>
      <w:pPr>
        <w:tabs>
          <w:tab w:val="num" w:pos="2337"/>
        </w:tabs>
        <w:ind w:left="2337" w:hanging="720"/>
      </w:pPr>
    </w:lvl>
    <w:lvl w:ilvl="4">
      <w:start w:val="1"/>
      <w:numFmt w:val="decimal"/>
      <w:lvlText w:val="%1.%2.%3.%4.%5."/>
      <w:lvlJc w:val="left"/>
      <w:pPr>
        <w:tabs>
          <w:tab w:val="num" w:pos="3236"/>
        </w:tabs>
        <w:ind w:left="3236" w:hanging="1080"/>
      </w:pPr>
    </w:lvl>
    <w:lvl w:ilvl="5">
      <w:start w:val="1"/>
      <w:numFmt w:val="decimal"/>
      <w:lvlText w:val="%1.%2.%3.%4.%5.%6."/>
      <w:lvlJc w:val="left"/>
      <w:pPr>
        <w:tabs>
          <w:tab w:val="num" w:pos="3775"/>
        </w:tabs>
        <w:ind w:left="377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674"/>
        </w:tabs>
        <w:ind w:left="467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5213"/>
        </w:tabs>
        <w:ind w:left="521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6112"/>
        </w:tabs>
        <w:ind w:left="6112" w:hanging="1800"/>
      </w:pPr>
    </w:lvl>
  </w:abstractNum>
  <w:abstractNum w:abstractNumId="4">
    <w:nsid w:val="37D768CD"/>
    <w:multiLevelType w:val="multilevel"/>
    <w:tmpl w:val="86EA290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899"/>
        </w:tabs>
        <w:ind w:left="899" w:hanging="360"/>
      </w:pPr>
    </w:lvl>
    <w:lvl w:ilvl="2">
      <w:start w:val="1"/>
      <w:numFmt w:val="decimal"/>
      <w:lvlText w:val="%1.%2.%3."/>
      <w:lvlJc w:val="left"/>
      <w:pPr>
        <w:tabs>
          <w:tab w:val="num" w:pos="1798"/>
        </w:tabs>
        <w:ind w:left="1798" w:hanging="720"/>
      </w:pPr>
    </w:lvl>
    <w:lvl w:ilvl="3">
      <w:start w:val="1"/>
      <w:numFmt w:val="decimal"/>
      <w:lvlText w:val="%1.%2.%3.%4."/>
      <w:lvlJc w:val="left"/>
      <w:pPr>
        <w:tabs>
          <w:tab w:val="num" w:pos="2337"/>
        </w:tabs>
        <w:ind w:left="2337" w:hanging="720"/>
      </w:pPr>
    </w:lvl>
    <w:lvl w:ilvl="4">
      <w:start w:val="1"/>
      <w:numFmt w:val="decimal"/>
      <w:lvlText w:val="%1.%2.%3.%4.%5."/>
      <w:lvlJc w:val="left"/>
      <w:pPr>
        <w:tabs>
          <w:tab w:val="num" w:pos="3236"/>
        </w:tabs>
        <w:ind w:left="3236" w:hanging="1080"/>
      </w:pPr>
    </w:lvl>
    <w:lvl w:ilvl="5">
      <w:start w:val="1"/>
      <w:numFmt w:val="decimal"/>
      <w:lvlText w:val="%1.%2.%3.%4.%5.%6."/>
      <w:lvlJc w:val="left"/>
      <w:pPr>
        <w:tabs>
          <w:tab w:val="num" w:pos="3775"/>
        </w:tabs>
        <w:ind w:left="377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674"/>
        </w:tabs>
        <w:ind w:left="467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5213"/>
        </w:tabs>
        <w:ind w:left="521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6112"/>
        </w:tabs>
        <w:ind w:left="6112" w:hanging="1800"/>
      </w:pPr>
    </w:lvl>
  </w:abstractNum>
  <w:abstractNum w:abstractNumId="5">
    <w:nsid w:val="5B517C89"/>
    <w:multiLevelType w:val="multilevel"/>
    <w:tmpl w:val="E1EE0C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899"/>
        </w:tabs>
        <w:ind w:left="899" w:hanging="360"/>
      </w:pPr>
    </w:lvl>
    <w:lvl w:ilvl="2">
      <w:start w:val="1"/>
      <w:numFmt w:val="decimal"/>
      <w:lvlText w:val="%1.%2.%3."/>
      <w:lvlJc w:val="left"/>
      <w:pPr>
        <w:tabs>
          <w:tab w:val="num" w:pos="1798"/>
        </w:tabs>
        <w:ind w:left="1798" w:hanging="720"/>
      </w:pPr>
    </w:lvl>
    <w:lvl w:ilvl="3">
      <w:start w:val="1"/>
      <w:numFmt w:val="decimal"/>
      <w:lvlText w:val="%1.%2.%3.%4."/>
      <w:lvlJc w:val="left"/>
      <w:pPr>
        <w:tabs>
          <w:tab w:val="num" w:pos="2337"/>
        </w:tabs>
        <w:ind w:left="2337" w:hanging="720"/>
      </w:pPr>
    </w:lvl>
    <w:lvl w:ilvl="4">
      <w:start w:val="1"/>
      <w:numFmt w:val="decimal"/>
      <w:lvlText w:val="%1.%2.%3.%4.%5."/>
      <w:lvlJc w:val="left"/>
      <w:pPr>
        <w:tabs>
          <w:tab w:val="num" w:pos="3236"/>
        </w:tabs>
        <w:ind w:left="3236" w:hanging="1080"/>
      </w:pPr>
    </w:lvl>
    <w:lvl w:ilvl="5">
      <w:start w:val="1"/>
      <w:numFmt w:val="decimal"/>
      <w:lvlText w:val="%1.%2.%3.%4.%5.%6."/>
      <w:lvlJc w:val="left"/>
      <w:pPr>
        <w:tabs>
          <w:tab w:val="num" w:pos="3775"/>
        </w:tabs>
        <w:ind w:left="377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674"/>
        </w:tabs>
        <w:ind w:left="467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5213"/>
        </w:tabs>
        <w:ind w:left="521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6112"/>
        </w:tabs>
        <w:ind w:left="6112" w:hanging="1800"/>
      </w:pPr>
    </w:lvl>
  </w:abstractNum>
  <w:abstractNum w:abstractNumId="6">
    <w:nsid w:val="6B27071A"/>
    <w:multiLevelType w:val="multilevel"/>
    <w:tmpl w:val="650C101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899"/>
        </w:tabs>
        <w:ind w:left="899" w:hanging="360"/>
      </w:pPr>
    </w:lvl>
    <w:lvl w:ilvl="2">
      <w:start w:val="1"/>
      <w:numFmt w:val="decimal"/>
      <w:lvlText w:val="%1.%2.%3."/>
      <w:lvlJc w:val="left"/>
      <w:pPr>
        <w:tabs>
          <w:tab w:val="num" w:pos="1798"/>
        </w:tabs>
        <w:ind w:left="1798" w:hanging="720"/>
      </w:pPr>
    </w:lvl>
    <w:lvl w:ilvl="3">
      <w:start w:val="1"/>
      <w:numFmt w:val="decimal"/>
      <w:lvlText w:val="%1.%2.%3.%4."/>
      <w:lvlJc w:val="left"/>
      <w:pPr>
        <w:tabs>
          <w:tab w:val="num" w:pos="2337"/>
        </w:tabs>
        <w:ind w:left="2337" w:hanging="720"/>
      </w:pPr>
    </w:lvl>
    <w:lvl w:ilvl="4">
      <w:start w:val="1"/>
      <w:numFmt w:val="decimal"/>
      <w:lvlText w:val="%1.%2.%3.%4.%5."/>
      <w:lvlJc w:val="left"/>
      <w:pPr>
        <w:tabs>
          <w:tab w:val="num" w:pos="3236"/>
        </w:tabs>
        <w:ind w:left="3236" w:hanging="1080"/>
      </w:pPr>
    </w:lvl>
    <w:lvl w:ilvl="5">
      <w:start w:val="1"/>
      <w:numFmt w:val="decimal"/>
      <w:lvlText w:val="%1.%2.%3.%4.%5.%6."/>
      <w:lvlJc w:val="left"/>
      <w:pPr>
        <w:tabs>
          <w:tab w:val="num" w:pos="3775"/>
        </w:tabs>
        <w:ind w:left="377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674"/>
        </w:tabs>
        <w:ind w:left="467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5213"/>
        </w:tabs>
        <w:ind w:left="521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6112"/>
        </w:tabs>
        <w:ind w:left="6112" w:hanging="180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4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53B25"/>
    <w:rsid w:val="00005A78"/>
    <w:rsid w:val="000131B4"/>
    <w:rsid w:val="000165F8"/>
    <w:rsid w:val="00017B2B"/>
    <w:rsid w:val="00021ED5"/>
    <w:rsid w:val="00022025"/>
    <w:rsid w:val="00027E31"/>
    <w:rsid w:val="000312C9"/>
    <w:rsid w:val="00037A17"/>
    <w:rsid w:val="00037AFB"/>
    <w:rsid w:val="00056D06"/>
    <w:rsid w:val="00062504"/>
    <w:rsid w:val="00095018"/>
    <w:rsid w:val="00095051"/>
    <w:rsid w:val="000A56CA"/>
    <w:rsid w:val="000F00B6"/>
    <w:rsid w:val="000F3D3D"/>
    <w:rsid w:val="000F54BE"/>
    <w:rsid w:val="00100BE9"/>
    <w:rsid w:val="001043F9"/>
    <w:rsid w:val="00107C71"/>
    <w:rsid w:val="00110CF5"/>
    <w:rsid w:val="00124A01"/>
    <w:rsid w:val="00124EAD"/>
    <w:rsid w:val="0013682B"/>
    <w:rsid w:val="00141E3B"/>
    <w:rsid w:val="00152E51"/>
    <w:rsid w:val="00153459"/>
    <w:rsid w:val="00156995"/>
    <w:rsid w:val="0016272C"/>
    <w:rsid w:val="001717DE"/>
    <w:rsid w:val="00174152"/>
    <w:rsid w:val="0018284C"/>
    <w:rsid w:val="00194295"/>
    <w:rsid w:val="001A3CD7"/>
    <w:rsid w:val="001A4E16"/>
    <w:rsid w:val="001B1DCA"/>
    <w:rsid w:val="001B7DA4"/>
    <w:rsid w:val="001D7B1D"/>
    <w:rsid w:val="001E3E53"/>
    <w:rsid w:val="001E5912"/>
    <w:rsid w:val="001F33C5"/>
    <w:rsid w:val="001F486B"/>
    <w:rsid w:val="001F6B9A"/>
    <w:rsid w:val="0020042D"/>
    <w:rsid w:val="00207EF5"/>
    <w:rsid w:val="00215A47"/>
    <w:rsid w:val="00223FAB"/>
    <w:rsid w:val="00226BB0"/>
    <w:rsid w:val="00230DC7"/>
    <w:rsid w:val="002326A2"/>
    <w:rsid w:val="002456CD"/>
    <w:rsid w:val="0025059C"/>
    <w:rsid w:val="00253168"/>
    <w:rsid w:val="002648CD"/>
    <w:rsid w:val="0026697B"/>
    <w:rsid w:val="002700FE"/>
    <w:rsid w:val="002708CB"/>
    <w:rsid w:val="00273E19"/>
    <w:rsid w:val="002952A9"/>
    <w:rsid w:val="00297E7D"/>
    <w:rsid w:val="002A0EDC"/>
    <w:rsid w:val="002A2F13"/>
    <w:rsid w:val="002B1EFC"/>
    <w:rsid w:val="002B3DAC"/>
    <w:rsid w:val="002C4285"/>
    <w:rsid w:val="002C50BE"/>
    <w:rsid w:val="002D4299"/>
    <w:rsid w:val="002D6C1C"/>
    <w:rsid w:val="002E2EB6"/>
    <w:rsid w:val="002E46E0"/>
    <w:rsid w:val="002F361E"/>
    <w:rsid w:val="0030350F"/>
    <w:rsid w:val="00351A61"/>
    <w:rsid w:val="00354DDF"/>
    <w:rsid w:val="0035585C"/>
    <w:rsid w:val="00371FA9"/>
    <w:rsid w:val="00376AF6"/>
    <w:rsid w:val="00384689"/>
    <w:rsid w:val="003C6315"/>
    <w:rsid w:val="003E40BC"/>
    <w:rsid w:val="003F3DF5"/>
    <w:rsid w:val="00402089"/>
    <w:rsid w:val="004100A0"/>
    <w:rsid w:val="004224E7"/>
    <w:rsid w:val="004327D5"/>
    <w:rsid w:val="004478E7"/>
    <w:rsid w:val="004545CA"/>
    <w:rsid w:val="0045490F"/>
    <w:rsid w:val="00460735"/>
    <w:rsid w:val="004616C4"/>
    <w:rsid w:val="00463DAE"/>
    <w:rsid w:val="00474374"/>
    <w:rsid w:val="00486491"/>
    <w:rsid w:val="004A0EB0"/>
    <w:rsid w:val="004A7738"/>
    <w:rsid w:val="004B42BE"/>
    <w:rsid w:val="004B584C"/>
    <w:rsid w:val="004C6875"/>
    <w:rsid w:val="004D6C54"/>
    <w:rsid w:val="004D71BC"/>
    <w:rsid w:val="004F7E07"/>
    <w:rsid w:val="00507DFD"/>
    <w:rsid w:val="00516469"/>
    <w:rsid w:val="00520FB8"/>
    <w:rsid w:val="005220F5"/>
    <w:rsid w:val="0052235B"/>
    <w:rsid w:val="00522C93"/>
    <w:rsid w:val="00536698"/>
    <w:rsid w:val="005414FD"/>
    <w:rsid w:val="00554026"/>
    <w:rsid w:val="005A196E"/>
    <w:rsid w:val="005A31B9"/>
    <w:rsid w:val="005A3710"/>
    <w:rsid w:val="005A6224"/>
    <w:rsid w:val="005B223F"/>
    <w:rsid w:val="005C62D5"/>
    <w:rsid w:val="005D180E"/>
    <w:rsid w:val="005E2F4A"/>
    <w:rsid w:val="005F73B0"/>
    <w:rsid w:val="006016B2"/>
    <w:rsid w:val="006048F3"/>
    <w:rsid w:val="00613DCF"/>
    <w:rsid w:val="0061449D"/>
    <w:rsid w:val="00624EB4"/>
    <w:rsid w:val="006254DF"/>
    <w:rsid w:val="006538E2"/>
    <w:rsid w:val="00663EB5"/>
    <w:rsid w:val="006670A6"/>
    <w:rsid w:val="00671B85"/>
    <w:rsid w:val="00673063"/>
    <w:rsid w:val="006836F3"/>
    <w:rsid w:val="00690B7F"/>
    <w:rsid w:val="00692ABE"/>
    <w:rsid w:val="006A28C6"/>
    <w:rsid w:val="006A2A6E"/>
    <w:rsid w:val="006B0019"/>
    <w:rsid w:val="006B3C13"/>
    <w:rsid w:val="006C399B"/>
    <w:rsid w:val="006D3298"/>
    <w:rsid w:val="006E0DC2"/>
    <w:rsid w:val="006E350D"/>
    <w:rsid w:val="006E4CA1"/>
    <w:rsid w:val="006F0F3E"/>
    <w:rsid w:val="006F183F"/>
    <w:rsid w:val="006F6680"/>
    <w:rsid w:val="006F7C93"/>
    <w:rsid w:val="0070138C"/>
    <w:rsid w:val="00741139"/>
    <w:rsid w:val="0075054B"/>
    <w:rsid w:val="00750678"/>
    <w:rsid w:val="00754B49"/>
    <w:rsid w:val="00762B25"/>
    <w:rsid w:val="00771A35"/>
    <w:rsid w:val="00773C3F"/>
    <w:rsid w:val="007937B9"/>
    <w:rsid w:val="007A45B7"/>
    <w:rsid w:val="007B29E7"/>
    <w:rsid w:val="007C1087"/>
    <w:rsid w:val="007C6898"/>
    <w:rsid w:val="007D52C5"/>
    <w:rsid w:val="007F0494"/>
    <w:rsid w:val="007F29F9"/>
    <w:rsid w:val="007F5F76"/>
    <w:rsid w:val="00800E34"/>
    <w:rsid w:val="00803BBF"/>
    <w:rsid w:val="008131C9"/>
    <w:rsid w:val="00813FFC"/>
    <w:rsid w:val="008145CE"/>
    <w:rsid w:val="0081685E"/>
    <w:rsid w:val="0082402F"/>
    <w:rsid w:val="00824331"/>
    <w:rsid w:val="0083133D"/>
    <w:rsid w:val="00836F44"/>
    <w:rsid w:val="0084081B"/>
    <w:rsid w:val="00853B25"/>
    <w:rsid w:val="00855CC9"/>
    <w:rsid w:val="008579C5"/>
    <w:rsid w:val="0086401F"/>
    <w:rsid w:val="00873AA0"/>
    <w:rsid w:val="00885F04"/>
    <w:rsid w:val="008A7F73"/>
    <w:rsid w:val="008B1FA1"/>
    <w:rsid w:val="008B70F8"/>
    <w:rsid w:val="008B7B87"/>
    <w:rsid w:val="008C60CC"/>
    <w:rsid w:val="008D3946"/>
    <w:rsid w:val="008D7893"/>
    <w:rsid w:val="008D7FA0"/>
    <w:rsid w:val="008E0213"/>
    <w:rsid w:val="008E51FD"/>
    <w:rsid w:val="008F1533"/>
    <w:rsid w:val="008F530C"/>
    <w:rsid w:val="00905E3D"/>
    <w:rsid w:val="009074C9"/>
    <w:rsid w:val="00907D34"/>
    <w:rsid w:val="00914544"/>
    <w:rsid w:val="009216C8"/>
    <w:rsid w:val="00930D34"/>
    <w:rsid w:val="00945EF7"/>
    <w:rsid w:val="00962FD9"/>
    <w:rsid w:val="00970996"/>
    <w:rsid w:val="009713E5"/>
    <w:rsid w:val="00974AE8"/>
    <w:rsid w:val="009750A5"/>
    <w:rsid w:val="00977938"/>
    <w:rsid w:val="009860A8"/>
    <w:rsid w:val="00986EA7"/>
    <w:rsid w:val="009A3389"/>
    <w:rsid w:val="009A5A5B"/>
    <w:rsid w:val="009A67B2"/>
    <w:rsid w:val="009A7325"/>
    <w:rsid w:val="009B06A5"/>
    <w:rsid w:val="009B5668"/>
    <w:rsid w:val="009C53A5"/>
    <w:rsid w:val="009D05D1"/>
    <w:rsid w:val="009E2BB9"/>
    <w:rsid w:val="009E32D1"/>
    <w:rsid w:val="009E42DC"/>
    <w:rsid w:val="009E72DC"/>
    <w:rsid w:val="00A10D01"/>
    <w:rsid w:val="00A15540"/>
    <w:rsid w:val="00A2426B"/>
    <w:rsid w:val="00A416EE"/>
    <w:rsid w:val="00A41CA9"/>
    <w:rsid w:val="00A52879"/>
    <w:rsid w:val="00A61393"/>
    <w:rsid w:val="00A62001"/>
    <w:rsid w:val="00A7133E"/>
    <w:rsid w:val="00A74F0A"/>
    <w:rsid w:val="00A75CB1"/>
    <w:rsid w:val="00A8391B"/>
    <w:rsid w:val="00A94329"/>
    <w:rsid w:val="00A96C00"/>
    <w:rsid w:val="00AA1DD1"/>
    <w:rsid w:val="00AA2147"/>
    <w:rsid w:val="00AA393D"/>
    <w:rsid w:val="00AC7591"/>
    <w:rsid w:val="00AC78EC"/>
    <w:rsid w:val="00AE13A1"/>
    <w:rsid w:val="00AE217F"/>
    <w:rsid w:val="00AE6006"/>
    <w:rsid w:val="00AF22B6"/>
    <w:rsid w:val="00AF515D"/>
    <w:rsid w:val="00B12156"/>
    <w:rsid w:val="00B21E85"/>
    <w:rsid w:val="00B24EAA"/>
    <w:rsid w:val="00B26207"/>
    <w:rsid w:val="00B271C6"/>
    <w:rsid w:val="00B509DA"/>
    <w:rsid w:val="00B51F32"/>
    <w:rsid w:val="00B53429"/>
    <w:rsid w:val="00B547B7"/>
    <w:rsid w:val="00B6005C"/>
    <w:rsid w:val="00B65E0F"/>
    <w:rsid w:val="00B85E0C"/>
    <w:rsid w:val="00B86847"/>
    <w:rsid w:val="00B8797E"/>
    <w:rsid w:val="00B9274C"/>
    <w:rsid w:val="00B92D5B"/>
    <w:rsid w:val="00BB6415"/>
    <w:rsid w:val="00BC124C"/>
    <w:rsid w:val="00BD4EB7"/>
    <w:rsid w:val="00BE30E7"/>
    <w:rsid w:val="00BE6455"/>
    <w:rsid w:val="00BF097E"/>
    <w:rsid w:val="00BF7F59"/>
    <w:rsid w:val="00C003AE"/>
    <w:rsid w:val="00C04A64"/>
    <w:rsid w:val="00C33E89"/>
    <w:rsid w:val="00C61B22"/>
    <w:rsid w:val="00C627C8"/>
    <w:rsid w:val="00C64A14"/>
    <w:rsid w:val="00C70AB0"/>
    <w:rsid w:val="00C81DEE"/>
    <w:rsid w:val="00C85A9B"/>
    <w:rsid w:val="00C91EA2"/>
    <w:rsid w:val="00C9270D"/>
    <w:rsid w:val="00C97A25"/>
    <w:rsid w:val="00CB4E40"/>
    <w:rsid w:val="00CC2CE2"/>
    <w:rsid w:val="00CC7DE5"/>
    <w:rsid w:val="00CE2E7C"/>
    <w:rsid w:val="00CE75B2"/>
    <w:rsid w:val="00CF23DC"/>
    <w:rsid w:val="00CF2A37"/>
    <w:rsid w:val="00D150B3"/>
    <w:rsid w:val="00D325D9"/>
    <w:rsid w:val="00D3663B"/>
    <w:rsid w:val="00D42D2E"/>
    <w:rsid w:val="00D43E76"/>
    <w:rsid w:val="00D44003"/>
    <w:rsid w:val="00D54ED2"/>
    <w:rsid w:val="00D561F9"/>
    <w:rsid w:val="00D701F8"/>
    <w:rsid w:val="00D77062"/>
    <w:rsid w:val="00D80AA8"/>
    <w:rsid w:val="00D82BF5"/>
    <w:rsid w:val="00D84912"/>
    <w:rsid w:val="00D92077"/>
    <w:rsid w:val="00DA18E7"/>
    <w:rsid w:val="00DA2204"/>
    <w:rsid w:val="00DB244D"/>
    <w:rsid w:val="00DC5172"/>
    <w:rsid w:val="00DD5703"/>
    <w:rsid w:val="00DF1885"/>
    <w:rsid w:val="00DF2395"/>
    <w:rsid w:val="00DF7779"/>
    <w:rsid w:val="00E02828"/>
    <w:rsid w:val="00E028D5"/>
    <w:rsid w:val="00E214B6"/>
    <w:rsid w:val="00E26425"/>
    <w:rsid w:val="00E31B7B"/>
    <w:rsid w:val="00E371D8"/>
    <w:rsid w:val="00E4446F"/>
    <w:rsid w:val="00E44BB9"/>
    <w:rsid w:val="00E76B78"/>
    <w:rsid w:val="00E80C06"/>
    <w:rsid w:val="00E84C56"/>
    <w:rsid w:val="00E8503D"/>
    <w:rsid w:val="00E967CF"/>
    <w:rsid w:val="00EA2846"/>
    <w:rsid w:val="00EA7A8D"/>
    <w:rsid w:val="00EB6BB1"/>
    <w:rsid w:val="00EE09A9"/>
    <w:rsid w:val="00EF1BD0"/>
    <w:rsid w:val="00EF2267"/>
    <w:rsid w:val="00EF400C"/>
    <w:rsid w:val="00F11395"/>
    <w:rsid w:val="00F15863"/>
    <w:rsid w:val="00F216A4"/>
    <w:rsid w:val="00F21C23"/>
    <w:rsid w:val="00F3599B"/>
    <w:rsid w:val="00F418B1"/>
    <w:rsid w:val="00F5503B"/>
    <w:rsid w:val="00F552B4"/>
    <w:rsid w:val="00F603CE"/>
    <w:rsid w:val="00F722F9"/>
    <w:rsid w:val="00F8554F"/>
    <w:rsid w:val="00FA4F80"/>
    <w:rsid w:val="00FB2BA3"/>
    <w:rsid w:val="00FB6ADE"/>
    <w:rsid w:val="00FC0A9E"/>
    <w:rsid w:val="00FD4563"/>
    <w:rsid w:val="00FF36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B25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853B25"/>
    <w:pPr>
      <w:keepNext/>
      <w:numPr>
        <w:numId w:val="7"/>
      </w:numPr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853B25"/>
    <w:pPr>
      <w:keepNext/>
      <w:numPr>
        <w:ilvl w:val="1"/>
        <w:numId w:val="7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853B25"/>
    <w:pPr>
      <w:keepNext/>
      <w:numPr>
        <w:ilvl w:val="2"/>
        <w:numId w:val="7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853B25"/>
    <w:pPr>
      <w:keepNext/>
      <w:numPr>
        <w:ilvl w:val="3"/>
        <w:numId w:val="7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853B25"/>
    <w:pPr>
      <w:numPr>
        <w:ilvl w:val="4"/>
        <w:numId w:val="7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853B25"/>
    <w:pPr>
      <w:numPr>
        <w:ilvl w:val="5"/>
        <w:numId w:val="7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853B25"/>
    <w:pPr>
      <w:numPr>
        <w:ilvl w:val="6"/>
        <w:numId w:val="7"/>
      </w:num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qFormat/>
    <w:rsid w:val="00853B25"/>
    <w:pPr>
      <w:numPr>
        <w:ilvl w:val="7"/>
        <w:numId w:val="7"/>
      </w:numPr>
      <w:spacing w:before="240" w:after="60"/>
      <w:outlineLvl w:val="7"/>
    </w:pPr>
    <w:rPr>
      <w:rFonts w:ascii="Calibri" w:hAnsi="Calibri"/>
      <w:i/>
      <w:iCs/>
    </w:rPr>
  </w:style>
  <w:style w:type="paragraph" w:styleId="9">
    <w:name w:val="heading 9"/>
    <w:basedOn w:val="a"/>
    <w:next w:val="a"/>
    <w:link w:val="90"/>
    <w:qFormat/>
    <w:rsid w:val="00853B25"/>
    <w:pPr>
      <w:numPr>
        <w:ilvl w:val="8"/>
        <w:numId w:val="7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53B2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53B25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853B2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853B25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853B25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853B25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semiHidden/>
    <w:rsid w:val="00853B25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semiHidden/>
    <w:rsid w:val="00853B25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853B25"/>
    <w:rPr>
      <w:rFonts w:ascii="Cambria" w:eastAsia="Times New Roman" w:hAnsi="Cambria" w:cs="Times New Roman"/>
      <w:lang w:eastAsia="ru-RU"/>
    </w:rPr>
  </w:style>
  <w:style w:type="paragraph" w:styleId="a3">
    <w:name w:val="Title"/>
    <w:basedOn w:val="a"/>
    <w:link w:val="a4"/>
    <w:qFormat/>
    <w:rsid w:val="00853B25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853B2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853B2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53B2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853B25"/>
  </w:style>
  <w:style w:type="character" w:styleId="a8">
    <w:name w:val="Hyperlink"/>
    <w:basedOn w:val="a0"/>
    <w:uiPriority w:val="99"/>
    <w:unhideWhenUsed/>
    <w:rsid w:val="00853B25"/>
    <w:rPr>
      <w:color w:val="0000FF"/>
      <w:u w:val="single"/>
    </w:rPr>
  </w:style>
  <w:style w:type="paragraph" w:customStyle="1" w:styleId="ConsPlusNormal">
    <w:name w:val="ConsPlusNormal"/>
    <w:rsid w:val="00853B2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853B2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a9">
    <w:name w:val="Таблицы (моноширинный)"/>
    <w:basedOn w:val="a"/>
    <w:next w:val="a"/>
    <w:rsid w:val="00853B2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styleId="aa">
    <w:name w:val="footer"/>
    <w:basedOn w:val="a"/>
    <w:link w:val="ab"/>
    <w:uiPriority w:val="99"/>
    <w:semiHidden/>
    <w:unhideWhenUsed/>
    <w:rsid w:val="00853B2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853B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4A0EB0"/>
    <w:pPr>
      <w:spacing w:before="100" w:beforeAutospacing="1" w:after="100" w:afterAutospacing="1"/>
    </w:pPr>
  </w:style>
  <w:style w:type="paragraph" w:styleId="ac">
    <w:name w:val="Balloon Text"/>
    <w:basedOn w:val="a"/>
    <w:link w:val="ad"/>
    <w:uiPriority w:val="99"/>
    <w:semiHidden/>
    <w:unhideWhenUsed/>
    <w:rsid w:val="00056D0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56D06"/>
    <w:rPr>
      <w:rFonts w:ascii="Tahoma" w:eastAsia="Times New Roman" w:hAnsi="Tahoma" w:cs="Tahoma"/>
      <w:sz w:val="16"/>
      <w:szCs w:val="16"/>
    </w:rPr>
  </w:style>
  <w:style w:type="paragraph" w:styleId="ae">
    <w:name w:val="Body Text Indent"/>
    <w:basedOn w:val="a"/>
    <w:link w:val="af"/>
    <w:semiHidden/>
    <w:unhideWhenUsed/>
    <w:rsid w:val="00273E19"/>
    <w:pPr>
      <w:ind w:firstLine="720"/>
      <w:jc w:val="both"/>
    </w:pPr>
    <w:rPr>
      <w:sz w:val="28"/>
      <w:szCs w:val="20"/>
    </w:rPr>
  </w:style>
  <w:style w:type="character" w:customStyle="1" w:styleId="af">
    <w:name w:val="Основной текст с отступом Знак"/>
    <w:basedOn w:val="a0"/>
    <w:link w:val="ae"/>
    <w:semiHidden/>
    <w:rsid w:val="00273E19"/>
    <w:rPr>
      <w:rFonts w:ascii="Times New Roman" w:eastAsia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294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57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59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8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75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7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71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8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1E5B4F7AC3B678EAE24390374BAB8C46FDEA1C8E84E475697EAAE4604KDn7M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garantf1://23801620.3004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G:\&#1084;&#1086;&#1080;%20&#1076;&#1086;&#1082;&#1091;&#1084;&#1077;&#1085;&#1090;&#1099;\2019%20&#1043;&#1054;&#1044;-&#1042;&#1057;&#1045;%20&#1057;&#1045;&#1057;&#1057;&#1048;&#1048;\_______103%20&#1057;&#1045;&#1057;&#1057;&#1048;&#1071;%20(%20&#1085;&#1072;%2005.07.2019%20&#1075;.)\&#1052;&#1086;&#1076;&#1077;&#1083;&#1100;&#1085;&#1099;&#1081;%20&#1072;&#1082;&#1090;%201.doc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file:///G:\&#1084;&#1086;&#1080;%20&#1076;&#1086;&#1082;&#1091;&#1084;&#1077;&#1085;&#1090;&#1099;\2019%20&#1043;&#1054;&#1044;-&#1042;&#1057;&#1045;%20&#1057;&#1045;&#1057;&#1057;&#1048;&#1048;\_______103%20&#1057;&#1045;&#1057;&#1057;&#1048;&#1071;%20(%20&#1085;&#1072;%2005.07.2019%20&#1075;.)\&#1052;&#1086;&#1076;&#1077;&#1083;&#1100;&#1085;&#1099;&#1081;%20&#1072;&#1082;&#1090;%201.doc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G:\&#1084;&#1086;&#1080;%20&#1076;&#1086;&#1082;&#1091;&#1084;&#1077;&#1085;&#1090;&#1099;\2019%20&#1043;&#1054;&#1044;-&#1042;&#1057;&#1045;%20&#1057;&#1045;&#1057;&#1057;&#1048;&#1048;\_______103%20&#1057;&#1045;&#1057;&#1057;&#1048;&#1071;%20(%20&#1085;&#1072;%2005.07.2019%20&#1075;.)\&#1052;&#1086;&#1076;&#1077;&#1083;&#1100;&#1085;&#1099;&#1081;%20&#1072;&#1082;&#1090;%201.doc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B233A4-0717-44BA-93CF-36A7D7D4B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9</Pages>
  <Words>2892</Words>
  <Characters>16490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19344</CharactersWithSpaces>
  <SharedDoc>false</SharedDoc>
  <HLinks>
    <vt:vector size="18" baseType="variant">
      <vt:variant>
        <vt:i4>2162693</vt:i4>
      </vt:variant>
      <vt:variant>
        <vt:i4>6</vt:i4>
      </vt:variant>
      <vt:variant>
        <vt:i4>0</vt:i4>
      </vt:variant>
      <vt:variant>
        <vt:i4>5</vt:i4>
      </vt:variant>
      <vt:variant>
        <vt:lpwstr>mailto:admaxtaniz@mail.ru</vt:lpwstr>
      </vt:variant>
      <vt:variant>
        <vt:lpwstr/>
      </vt:variant>
      <vt:variant>
        <vt:i4>2162693</vt:i4>
      </vt:variant>
      <vt:variant>
        <vt:i4>3</vt:i4>
      </vt:variant>
      <vt:variant>
        <vt:i4>0</vt:i4>
      </vt:variant>
      <vt:variant>
        <vt:i4>5</vt:i4>
      </vt:variant>
      <vt:variant>
        <vt:lpwstr>mailto:admaxtaniz@mail.ru</vt:lpwstr>
      </vt:variant>
      <vt:variant>
        <vt:lpwstr/>
      </vt:variant>
      <vt:variant>
        <vt:i4>3932207</vt:i4>
      </vt:variant>
      <vt:variant>
        <vt:i4>0</vt:i4>
      </vt:variant>
      <vt:variant>
        <vt:i4>0</vt:i4>
      </vt:variant>
      <vt:variant>
        <vt:i4>5</vt:i4>
      </vt:variant>
      <vt:variant>
        <vt:lpwstr>http://base.garant.ru/10105879/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секретарь</cp:lastModifiedBy>
  <cp:revision>58</cp:revision>
  <cp:lastPrinted>2019-06-20T11:24:00Z</cp:lastPrinted>
  <dcterms:created xsi:type="dcterms:W3CDTF">2019-06-10T11:25:00Z</dcterms:created>
  <dcterms:modified xsi:type="dcterms:W3CDTF">2019-07-10T08:42:00Z</dcterms:modified>
</cp:coreProperties>
</file>