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578" w:rsidRPr="007C6578" w:rsidRDefault="00FD2A8F" w:rsidP="00FD2A8F">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6578" w:rsidRPr="007C6578">
        <w:rPr>
          <w:rFonts w:ascii="Times New Roman" w:eastAsia="Times New Roman" w:hAnsi="Times New Roman" w:cs="Times New Roman"/>
          <w:sz w:val="28"/>
          <w:szCs w:val="28"/>
          <w:lang w:eastAsia="ru-RU"/>
        </w:rPr>
        <w:t>Приложение 2</w:t>
      </w:r>
    </w:p>
    <w:p w:rsidR="007C6578" w:rsidRPr="007C6578" w:rsidRDefault="007C6578" w:rsidP="007C6578">
      <w:pPr>
        <w:autoSpaceDE w:val="0"/>
        <w:autoSpaceDN w:val="0"/>
        <w:adjustRightInd w:val="0"/>
        <w:spacing w:after="0" w:line="240" w:lineRule="auto"/>
        <w:ind w:left="5529"/>
        <w:rPr>
          <w:rFonts w:ascii="Times New Roman" w:eastAsia="Times New Roman" w:hAnsi="Times New Roman" w:cs="Times New Roman"/>
          <w:sz w:val="28"/>
          <w:szCs w:val="28"/>
          <w:lang w:eastAsia="ru-RU"/>
        </w:rPr>
      </w:pPr>
    </w:p>
    <w:p w:rsidR="007C6578" w:rsidRPr="007C6578" w:rsidRDefault="001107B6" w:rsidP="007C6578">
      <w:pPr>
        <w:autoSpaceDE w:val="0"/>
        <w:autoSpaceDN w:val="0"/>
        <w:adjustRightInd w:val="0"/>
        <w:spacing w:after="0" w:line="240" w:lineRule="auto"/>
        <w:ind w:left="552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rsidR="007C6578" w:rsidRPr="007C6578" w:rsidRDefault="007C6578" w:rsidP="007C6578">
      <w:pPr>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7C6578">
        <w:rPr>
          <w:rFonts w:ascii="Times New Roman" w:eastAsia="Times New Roman" w:hAnsi="Times New Roman" w:cs="Times New Roman"/>
          <w:sz w:val="28"/>
          <w:szCs w:val="28"/>
          <w:lang w:eastAsia="ru-RU"/>
        </w:rPr>
        <w:t>постановлением администрации</w:t>
      </w:r>
    </w:p>
    <w:p w:rsidR="007C6578" w:rsidRDefault="0071032E" w:rsidP="007C6578">
      <w:pPr>
        <w:autoSpaceDE w:val="0"/>
        <w:autoSpaceDN w:val="0"/>
        <w:adjustRightInd w:val="0"/>
        <w:spacing w:after="0" w:line="240" w:lineRule="auto"/>
        <w:ind w:left="552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Вышестеблиевского</w:t>
      </w:r>
      <w:r w:rsidR="00D13D7A">
        <w:rPr>
          <w:rFonts w:ascii="Times New Roman" w:eastAsia="Times New Roman" w:hAnsi="Times New Roman" w:cs="Times New Roman"/>
          <w:sz w:val="28"/>
          <w:szCs w:val="28"/>
          <w:lang w:eastAsia="ru-RU"/>
        </w:rPr>
        <w:t xml:space="preserve"> сельского поселения </w:t>
      </w:r>
      <w:r w:rsidR="007C6578" w:rsidRPr="007C6578">
        <w:rPr>
          <w:rFonts w:ascii="Times New Roman" w:eastAsia="Times New Roman" w:hAnsi="Times New Roman" w:cs="Times New Roman"/>
          <w:sz w:val="28"/>
          <w:szCs w:val="28"/>
          <w:lang w:eastAsia="ru-RU"/>
        </w:rPr>
        <w:t>Темрюкск</w:t>
      </w:r>
      <w:r w:rsidR="00D13D7A">
        <w:rPr>
          <w:rFonts w:ascii="Times New Roman" w:eastAsia="Times New Roman" w:hAnsi="Times New Roman" w:cs="Times New Roman"/>
          <w:sz w:val="28"/>
          <w:szCs w:val="28"/>
          <w:lang w:eastAsia="ru-RU"/>
        </w:rPr>
        <w:t xml:space="preserve">ого </w:t>
      </w:r>
      <w:r w:rsidR="00907101">
        <w:rPr>
          <w:rFonts w:ascii="Times New Roman" w:eastAsia="Times New Roman" w:hAnsi="Times New Roman" w:cs="Times New Roman"/>
          <w:sz w:val="28"/>
          <w:szCs w:val="28"/>
          <w:lang w:eastAsia="ru-RU"/>
        </w:rPr>
        <w:t xml:space="preserve">муниципального </w:t>
      </w:r>
      <w:r w:rsidR="007C6578" w:rsidRPr="007C6578">
        <w:rPr>
          <w:rFonts w:ascii="Times New Roman" w:eastAsia="Times New Roman" w:hAnsi="Times New Roman" w:cs="Times New Roman"/>
          <w:sz w:val="28"/>
          <w:szCs w:val="28"/>
          <w:lang w:eastAsia="ru-RU"/>
        </w:rPr>
        <w:t>район</w:t>
      </w:r>
      <w:r w:rsidR="00D13D7A">
        <w:rPr>
          <w:rFonts w:ascii="Times New Roman" w:eastAsia="Times New Roman" w:hAnsi="Times New Roman" w:cs="Times New Roman"/>
          <w:sz w:val="28"/>
          <w:szCs w:val="28"/>
          <w:lang w:eastAsia="ru-RU"/>
        </w:rPr>
        <w:t>а</w:t>
      </w:r>
    </w:p>
    <w:p w:rsidR="00907101" w:rsidRPr="007C6578" w:rsidRDefault="00907101" w:rsidP="007C6578">
      <w:pPr>
        <w:autoSpaceDE w:val="0"/>
        <w:autoSpaceDN w:val="0"/>
        <w:adjustRightInd w:val="0"/>
        <w:spacing w:after="0" w:line="240" w:lineRule="auto"/>
        <w:ind w:left="552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p>
    <w:p w:rsidR="007C6578" w:rsidRPr="007C6578" w:rsidRDefault="007C6578" w:rsidP="007C6578">
      <w:pPr>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7C6578">
        <w:rPr>
          <w:rFonts w:ascii="Times New Roman" w:eastAsia="Times New Roman" w:hAnsi="Times New Roman" w:cs="Times New Roman"/>
          <w:sz w:val="28"/>
          <w:szCs w:val="28"/>
          <w:lang w:eastAsia="ru-RU"/>
        </w:rPr>
        <w:t xml:space="preserve">от </w:t>
      </w:r>
      <w:r w:rsidR="001760BD">
        <w:rPr>
          <w:rFonts w:ascii="Times New Roman" w:eastAsia="Times New Roman" w:hAnsi="Times New Roman" w:cs="Times New Roman"/>
          <w:sz w:val="28"/>
          <w:szCs w:val="28"/>
          <w:lang w:eastAsia="ru-RU"/>
        </w:rPr>
        <w:t xml:space="preserve">04.03.2026 г. </w:t>
      </w:r>
      <w:r w:rsidRPr="007C6578">
        <w:rPr>
          <w:rFonts w:ascii="Times New Roman" w:eastAsia="Times New Roman" w:hAnsi="Times New Roman" w:cs="Times New Roman"/>
          <w:sz w:val="28"/>
          <w:szCs w:val="28"/>
          <w:lang w:eastAsia="ru-RU"/>
        </w:rPr>
        <w:t xml:space="preserve"> № </w:t>
      </w:r>
      <w:r w:rsidR="001760BD">
        <w:rPr>
          <w:rFonts w:ascii="Times New Roman" w:eastAsia="Times New Roman" w:hAnsi="Times New Roman" w:cs="Times New Roman"/>
          <w:sz w:val="28"/>
          <w:szCs w:val="28"/>
          <w:lang w:eastAsia="ru-RU"/>
        </w:rPr>
        <w:t>39</w:t>
      </w:r>
    </w:p>
    <w:p w:rsidR="007C6578" w:rsidRPr="007C6578" w:rsidRDefault="007C6578" w:rsidP="007C657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7C6578" w:rsidRPr="007C6578" w:rsidRDefault="007C6578" w:rsidP="007C6578">
      <w:pPr>
        <w:autoSpaceDE w:val="0"/>
        <w:autoSpaceDN w:val="0"/>
        <w:adjustRightInd w:val="0"/>
        <w:spacing w:after="0" w:line="240" w:lineRule="auto"/>
        <w:rPr>
          <w:rFonts w:ascii="Times New Roman" w:eastAsia="Times New Roman" w:hAnsi="Times New Roman" w:cs="Times New Roman"/>
          <w:b/>
          <w:sz w:val="28"/>
          <w:szCs w:val="28"/>
          <w:lang w:eastAsia="ru-RU"/>
        </w:rPr>
      </w:pPr>
    </w:p>
    <w:p w:rsidR="007C6578" w:rsidRPr="007C6578" w:rsidRDefault="007C6578" w:rsidP="007C657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C6578">
        <w:rPr>
          <w:rFonts w:ascii="Times New Roman" w:eastAsia="Times New Roman" w:hAnsi="Times New Roman" w:cs="Times New Roman"/>
          <w:b/>
          <w:sz w:val="28"/>
          <w:szCs w:val="28"/>
          <w:lang w:eastAsia="ru-RU"/>
        </w:rPr>
        <w:t xml:space="preserve">ПОРЯДОК </w:t>
      </w:r>
    </w:p>
    <w:p w:rsidR="007C6578" w:rsidRPr="007C6578" w:rsidRDefault="001107B6" w:rsidP="007C657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работы</w:t>
      </w:r>
      <w:r w:rsidR="007C6578" w:rsidRPr="007C6578">
        <w:rPr>
          <w:rFonts w:ascii="Times New Roman" w:eastAsia="Times New Roman" w:hAnsi="Times New Roman" w:cs="Times New Roman"/>
          <w:b/>
          <w:sz w:val="28"/>
          <w:szCs w:val="28"/>
          <w:lang w:eastAsia="ru-RU"/>
        </w:rPr>
        <w:t xml:space="preserve"> комиссии </w:t>
      </w:r>
      <w:r>
        <w:rPr>
          <w:rFonts w:ascii="Times New Roman" w:eastAsia="Times New Roman" w:hAnsi="Times New Roman" w:cs="Times New Roman"/>
          <w:b/>
          <w:sz w:val="28"/>
          <w:szCs w:val="28"/>
          <w:lang w:eastAsia="ru-RU"/>
        </w:rPr>
        <w:t>по</w:t>
      </w:r>
      <w:r w:rsidR="007C6578" w:rsidRPr="007C6578">
        <w:rPr>
          <w:rFonts w:ascii="Times New Roman" w:eastAsia="Times New Roman" w:hAnsi="Times New Roman" w:cs="Times New Roman"/>
          <w:b/>
          <w:sz w:val="28"/>
          <w:szCs w:val="28"/>
          <w:lang w:eastAsia="ru-RU"/>
        </w:rPr>
        <w:t xml:space="preserve"> проведени</w:t>
      </w:r>
      <w:r>
        <w:rPr>
          <w:rFonts w:ascii="Times New Roman" w:eastAsia="Times New Roman" w:hAnsi="Times New Roman" w:cs="Times New Roman"/>
          <w:b/>
          <w:sz w:val="28"/>
          <w:szCs w:val="28"/>
          <w:lang w:eastAsia="ru-RU"/>
        </w:rPr>
        <w:t>ю</w:t>
      </w:r>
      <w:r w:rsidR="007C6578" w:rsidRPr="007C6578">
        <w:rPr>
          <w:rFonts w:ascii="Times New Roman" w:eastAsia="Times New Roman" w:hAnsi="Times New Roman" w:cs="Times New Roman"/>
          <w:b/>
          <w:sz w:val="28"/>
          <w:szCs w:val="28"/>
          <w:lang w:eastAsia="ru-RU"/>
        </w:rPr>
        <w:t xml:space="preserve"> конкурса на получение субсидий администрации </w:t>
      </w:r>
      <w:r w:rsidR="0071032E">
        <w:rPr>
          <w:rFonts w:ascii="Times New Roman" w:eastAsia="Times New Roman" w:hAnsi="Times New Roman" w:cs="Times New Roman"/>
          <w:b/>
          <w:sz w:val="28"/>
          <w:szCs w:val="28"/>
          <w:lang w:eastAsia="ru-RU"/>
        </w:rPr>
        <w:t>Вышестеблиевского</w:t>
      </w:r>
      <w:r w:rsidR="00907101">
        <w:rPr>
          <w:rFonts w:ascii="Times New Roman" w:eastAsia="Times New Roman" w:hAnsi="Times New Roman" w:cs="Times New Roman"/>
          <w:b/>
          <w:sz w:val="28"/>
          <w:szCs w:val="28"/>
          <w:lang w:eastAsia="ru-RU"/>
        </w:rPr>
        <w:t xml:space="preserve"> сельского поселения Темрюкского муниципального района Краснодарского края</w:t>
      </w:r>
      <w:r w:rsidR="00D13D7A">
        <w:rPr>
          <w:rFonts w:ascii="Times New Roman" w:eastAsia="Times New Roman" w:hAnsi="Times New Roman" w:cs="Times New Roman"/>
          <w:b/>
          <w:sz w:val="28"/>
          <w:szCs w:val="28"/>
          <w:lang w:eastAsia="ru-RU"/>
        </w:rPr>
        <w:t xml:space="preserve"> </w:t>
      </w:r>
      <w:r w:rsidR="007C6578" w:rsidRPr="007C6578">
        <w:rPr>
          <w:rFonts w:ascii="Times New Roman" w:eastAsia="Times New Roman" w:hAnsi="Times New Roman" w:cs="Times New Roman"/>
          <w:b/>
          <w:sz w:val="28"/>
          <w:szCs w:val="28"/>
          <w:lang w:eastAsia="ru-RU"/>
        </w:rPr>
        <w:t>для поддержки общественно полезных программ социально ориентированных некоммерческих организаций</w:t>
      </w:r>
    </w:p>
    <w:p w:rsidR="007C6578" w:rsidRPr="00296CD1" w:rsidRDefault="007C6578" w:rsidP="007C6578">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rsidR="007C6578" w:rsidRPr="007C6578" w:rsidRDefault="007C6578" w:rsidP="007C6578">
      <w:pPr>
        <w:numPr>
          <w:ilvl w:val="0"/>
          <w:numId w:val="1"/>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C6578">
        <w:rPr>
          <w:rFonts w:ascii="Times New Roman" w:eastAsia="Times New Roman" w:hAnsi="Times New Roman" w:cs="Times New Roman"/>
          <w:b/>
          <w:sz w:val="28"/>
          <w:szCs w:val="28"/>
          <w:lang w:eastAsia="ru-RU"/>
        </w:rPr>
        <w:t>Основные положения</w:t>
      </w:r>
    </w:p>
    <w:p w:rsidR="007C6578" w:rsidRPr="00296CD1" w:rsidRDefault="007C6578" w:rsidP="007C6578">
      <w:pPr>
        <w:autoSpaceDE w:val="0"/>
        <w:autoSpaceDN w:val="0"/>
        <w:adjustRightInd w:val="0"/>
        <w:spacing w:after="0" w:line="240" w:lineRule="auto"/>
        <w:ind w:left="720"/>
        <w:jc w:val="center"/>
        <w:rPr>
          <w:rFonts w:ascii="Times New Roman" w:eastAsia="Times New Roman" w:hAnsi="Times New Roman" w:cs="Times New Roman"/>
          <w:sz w:val="16"/>
          <w:szCs w:val="16"/>
          <w:lang w:eastAsia="ru-RU"/>
        </w:rPr>
      </w:pP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0" w:name="sub_5011"/>
      <w:r w:rsidRPr="007C6578">
        <w:rPr>
          <w:rFonts w:ascii="Times New Roman" w:eastAsia="Times New Roman" w:hAnsi="Times New Roman" w:cs="Times New Roman"/>
          <w:sz w:val="28"/>
          <w:szCs w:val="28"/>
          <w:lang w:eastAsia="ru-RU"/>
        </w:rPr>
        <w:t xml:space="preserve">1.1. Комиссия </w:t>
      </w:r>
      <w:r w:rsidR="002A53D2" w:rsidRPr="002A53D2">
        <w:rPr>
          <w:rFonts w:ascii="Times New Roman" w:eastAsia="Times New Roman" w:hAnsi="Times New Roman" w:cs="Times New Roman"/>
          <w:sz w:val="28"/>
          <w:szCs w:val="28"/>
          <w:lang w:eastAsia="ru-RU"/>
        </w:rPr>
        <w:t xml:space="preserve">по проведению конкурса на получение субсидий администрации </w:t>
      </w:r>
      <w:r w:rsidR="0071032E">
        <w:rPr>
          <w:rFonts w:ascii="Times New Roman" w:eastAsia="Times New Roman" w:hAnsi="Times New Roman" w:cs="Times New Roman"/>
          <w:sz w:val="28"/>
          <w:szCs w:val="28"/>
          <w:lang w:eastAsia="ru-RU"/>
        </w:rPr>
        <w:t>Вышестеблиевского</w:t>
      </w:r>
      <w:r w:rsidR="00907101">
        <w:rPr>
          <w:rFonts w:ascii="Times New Roman" w:eastAsia="Times New Roman" w:hAnsi="Times New Roman" w:cs="Times New Roman"/>
          <w:sz w:val="28"/>
          <w:szCs w:val="28"/>
          <w:lang w:eastAsia="ru-RU"/>
        </w:rPr>
        <w:t xml:space="preserve"> сельского поселения Темрюкского муниципального района Краснодарского края</w:t>
      </w:r>
      <w:r w:rsidR="002A53D2" w:rsidRPr="002A53D2">
        <w:rPr>
          <w:rFonts w:ascii="Times New Roman" w:eastAsia="Times New Roman" w:hAnsi="Times New Roman" w:cs="Times New Roman"/>
          <w:sz w:val="28"/>
          <w:szCs w:val="28"/>
          <w:lang w:eastAsia="ru-RU"/>
        </w:rPr>
        <w:t xml:space="preserve"> для поддержки общественно полезных программ социально ориентированных некоммерческих организаций</w:t>
      </w:r>
      <w:r w:rsidRPr="007C6578">
        <w:rPr>
          <w:rFonts w:ascii="Times New Roman" w:eastAsia="Times New Roman" w:hAnsi="Times New Roman" w:cs="Times New Roman"/>
          <w:sz w:val="28"/>
          <w:szCs w:val="28"/>
          <w:lang w:eastAsia="ru-RU"/>
        </w:rPr>
        <w:t xml:space="preserve"> (далее –</w:t>
      </w:r>
      <w:r w:rsidR="00907101">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 xml:space="preserve">конкурсная комиссия) является коллегиальным органом. </w:t>
      </w:r>
      <w:bookmarkEnd w:id="0"/>
      <w:r w:rsidRPr="007C6578">
        <w:rPr>
          <w:rFonts w:ascii="Times New Roman" w:eastAsia="Times New Roman" w:hAnsi="Times New Roman" w:cs="Times New Roman"/>
          <w:sz w:val="28"/>
          <w:szCs w:val="28"/>
          <w:lang w:eastAsia="ru-RU"/>
        </w:rPr>
        <w:t>Состав</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 xml:space="preserve">конкурсной комиссии утверждается распоряжением администрации </w:t>
      </w:r>
      <w:r w:rsidR="0071032E">
        <w:rPr>
          <w:rFonts w:ascii="Times New Roman" w:eastAsia="Times New Roman" w:hAnsi="Times New Roman" w:cs="Times New Roman"/>
          <w:sz w:val="28"/>
          <w:szCs w:val="28"/>
          <w:lang w:eastAsia="ru-RU"/>
        </w:rPr>
        <w:t>Вышестеблиевского</w:t>
      </w:r>
      <w:r w:rsidR="00907101">
        <w:rPr>
          <w:rFonts w:ascii="Times New Roman" w:eastAsia="Times New Roman" w:hAnsi="Times New Roman" w:cs="Times New Roman"/>
          <w:sz w:val="28"/>
          <w:szCs w:val="28"/>
          <w:lang w:eastAsia="ru-RU"/>
        </w:rPr>
        <w:t xml:space="preserve"> сельского поселения Темрюкского муниципального района Краснодарского края</w:t>
      </w:r>
      <w:r w:rsidR="00D13D7A">
        <w:rPr>
          <w:rFonts w:ascii="Times New Roman" w:eastAsia="Times New Roman" w:hAnsi="Times New Roman" w:cs="Times New Roman"/>
          <w:sz w:val="28"/>
          <w:szCs w:val="28"/>
          <w:lang w:eastAsia="ru-RU"/>
        </w:rPr>
        <w:t>.</w:t>
      </w:r>
    </w:p>
    <w:p w:rsidR="007C6578" w:rsidRPr="00296CD1"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p w:rsidR="007C6578" w:rsidRPr="007C6578" w:rsidRDefault="007C6578" w:rsidP="007C6578">
      <w:pPr>
        <w:numPr>
          <w:ilvl w:val="0"/>
          <w:numId w:val="1"/>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1" w:name="sub_5200"/>
      <w:r w:rsidRPr="007C6578">
        <w:rPr>
          <w:rFonts w:ascii="Times New Roman" w:eastAsia="Times New Roman" w:hAnsi="Times New Roman" w:cs="Times New Roman"/>
          <w:b/>
          <w:sz w:val="28"/>
          <w:szCs w:val="28"/>
          <w:lang w:eastAsia="ru-RU"/>
        </w:rPr>
        <w:t>Состав и порядок работы</w:t>
      </w:r>
      <w:r w:rsidR="00D13D7A">
        <w:rPr>
          <w:rFonts w:ascii="Times New Roman" w:eastAsia="Times New Roman" w:hAnsi="Times New Roman" w:cs="Times New Roman"/>
          <w:b/>
          <w:sz w:val="28"/>
          <w:szCs w:val="28"/>
          <w:lang w:eastAsia="ru-RU"/>
        </w:rPr>
        <w:t xml:space="preserve"> </w:t>
      </w:r>
      <w:r w:rsidRPr="007C6578">
        <w:rPr>
          <w:rFonts w:ascii="Times New Roman" w:eastAsia="Times New Roman" w:hAnsi="Times New Roman" w:cs="Times New Roman"/>
          <w:b/>
          <w:sz w:val="28"/>
          <w:szCs w:val="28"/>
          <w:lang w:eastAsia="ru-RU"/>
        </w:rPr>
        <w:t>конкурсной комиссии</w:t>
      </w:r>
    </w:p>
    <w:bookmarkEnd w:id="1"/>
    <w:p w:rsidR="007C6578" w:rsidRPr="00296CD1" w:rsidRDefault="007C6578" w:rsidP="007C6578">
      <w:pPr>
        <w:autoSpaceDE w:val="0"/>
        <w:autoSpaceDN w:val="0"/>
        <w:adjustRightInd w:val="0"/>
        <w:spacing w:after="0" w:line="240" w:lineRule="auto"/>
        <w:ind w:left="720"/>
        <w:rPr>
          <w:rFonts w:ascii="Times New Roman" w:eastAsia="Times New Roman" w:hAnsi="Times New Roman" w:cs="Times New Roman"/>
          <w:sz w:val="16"/>
          <w:szCs w:val="16"/>
          <w:lang w:eastAsia="ru-RU"/>
        </w:rPr>
      </w:pP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 w:name="sub_5021"/>
      <w:r w:rsidRPr="007C6578">
        <w:rPr>
          <w:rFonts w:ascii="Times New Roman" w:eastAsia="Times New Roman" w:hAnsi="Times New Roman" w:cs="Times New Roman"/>
          <w:sz w:val="28"/>
          <w:szCs w:val="28"/>
          <w:lang w:eastAsia="ru-RU"/>
        </w:rPr>
        <w:t>2.1. Конкурсная комиссия состоит из нечетного числа членов конкурсной комиссии.</w:t>
      </w:r>
    </w:p>
    <w:bookmarkEnd w:id="2"/>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C6578">
        <w:rPr>
          <w:rFonts w:ascii="Times New Roman" w:eastAsia="Times New Roman" w:hAnsi="Times New Roman" w:cs="Times New Roman"/>
          <w:sz w:val="28"/>
          <w:szCs w:val="28"/>
          <w:lang w:eastAsia="ru-RU"/>
        </w:rPr>
        <w:t>2.2. В состав</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конкурсной комиссии входит председатель</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 xml:space="preserve">конкурсной комиссии, заместитель председателя конкурсной комиссии, секретарь конкурсной комиссии, члены конкурсной комиссии. </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C6578">
        <w:rPr>
          <w:rFonts w:ascii="Times New Roman" w:eastAsia="Times New Roman" w:hAnsi="Times New Roman" w:cs="Times New Roman"/>
          <w:sz w:val="28"/>
          <w:szCs w:val="28"/>
          <w:lang w:eastAsia="ru-RU"/>
        </w:rPr>
        <w:t>2.3. Председатель</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конкурсной комиссии организует работу конкурсной комиссии, распределяет обязанности между заместителем председателя</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конкурсной комиссии, секретарем</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конкурсной комиссии и членами</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конкурсной комиссии.</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C6578">
        <w:rPr>
          <w:rFonts w:ascii="Times New Roman" w:eastAsia="Times New Roman" w:hAnsi="Times New Roman" w:cs="Times New Roman"/>
          <w:sz w:val="28"/>
          <w:szCs w:val="28"/>
          <w:lang w:eastAsia="ru-RU"/>
        </w:rPr>
        <w:t>2.4. Заместитель председателя конкурсной комиссии исполняет обязанности председателя в период его отсутствия.</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C6578">
        <w:rPr>
          <w:rFonts w:ascii="Times New Roman" w:eastAsia="Times New Roman" w:hAnsi="Times New Roman" w:cs="Times New Roman"/>
          <w:sz w:val="28"/>
          <w:szCs w:val="28"/>
          <w:lang w:eastAsia="ru-RU"/>
        </w:rPr>
        <w:t>2.5. Секретарь конкурсной комиссии обеспечивает оповещение членов конкурсной комиссии о дате, времени и месте заседания конкурсной комиссии, ведение протоколов заседаний конкурсной комиссии, подготовку документации, связанной с работой конкурсной комиссии.</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sub_5026"/>
      <w:r w:rsidRPr="007C6578">
        <w:rPr>
          <w:rFonts w:ascii="Times New Roman" w:eastAsia="Times New Roman" w:hAnsi="Times New Roman" w:cs="Times New Roman"/>
          <w:sz w:val="28"/>
          <w:szCs w:val="28"/>
          <w:lang w:eastAsia="ru-RU"/>
        </w:rPr>
        <w:lastRenderedPageBreak/>
        <w:t>2.6. Члены конкурсной комиссии принимают личное участие в ее работе. Каждый член конкурсной комиссии обладает одним голосом. Член конкурсной комиссии не вправе передавать право голоса другому лицу.</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5027"/>
      <w:bookmarkEnd w:id="3"/>
      <w:r w:rsidRPr="007C6578">
        <w:rPr>
          <w:rFonts w:ascii="Times New Roman" w:eastAsia="Times New Roman" w:hAnsi="Times New Roman" w:cs="Times New Roman"/>
          <w:sz w:val="28"/>
          <w:szCs w:val="28"/>
          <w:lang w:eastAsia="ru-RU"/>
        </w:rPr>
        <w:t>2.7. Формой работы конкурсной комиссии являются заседания.</w:t>
      </w:r>
    </w:p>
    <w:p w:rsidR="007C6578" w:rsidRPr="007C6578" w:rsidRDefault="007C6578" w:rsidP="002A53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7C6578">
        <w:rPr>
          <w:rFonts w:ascii="Times New Roman" w:eastAsia="Times New Roman" w:hAnsi="Times New Roman" w:cs="Times New Roman"/>
          <w:sz w:val="28"/>
          <w:szCs w:val="28"/>
          <w:lang w:eastAsia="ru-RU"/>
        </w:rPr>
        <w:t xml:space="preserve">Заседания проводятся ежегодно до мая текущего года и по факту письменного обращения на имя главы </w:t>
      </w:r>
      <w:r w:rsidR="0071032E">
        <w:rPr>
          <w:rFonts w:ascii="Times New Roman" w:eastAsia="Times New Roman" w:hAnsi="Times New Roman" w:cs="Times New Roman"/>
          <w:sz w:val="28"/>
          <w:szCs w:val="28"/>
          <w:lang w:eastAsia="ru-RU"/>
        </w:rPr>
        <w:t>Вышестеблиевского</w:t>
      </w:r>
      <w:r w:rsidR="00907101">
        <w:rPr>
          <w:rFonts w:ascii="Times New Roman" w:eastAsia="Times New Roman" w:hAnsi="Times New Roman" w:cs="Times New Roman"/>
          <w:sz w:val="28"/>
          <w:szCs w:val="28"/>
          <w:lang w:eastAsia="ru-RU"/>
        </w:rPr>
        <w:t xml:space="preserve"> сельского поселения Темрюкского муниципального района Краснодарского края</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 xml:space="preserve">победителей конкурса на получение субсидий администрации </w:t>
      </w:r>
      <w:r w:rsidR="0071032E">
        <w:rPr>
          <w:rFonts w:ascii="Times New Roman" w:eastAsia="Times New Roman" w:hAnsi="Times New Roman" w:cs="Times New Roman"/>
          <w:sz w:val="28"/>
          <w:szCs w:val="28"/>
          <w:lang w:eastAsia="ru-RU"/>
        </w:rPr>
        <w:t>Вышестеблиевского</w:t>
      </w:r>
      <w:r w:rsidR="00907101">
        <w:rPr>
          <w:rFonts w:ascii="Times New Roman" w:eastAsia="Times New Roman" w:hAnsi="Times New Roman" w:cs="Times New Roman"/>
          <w:sz w:val="28"/>
          <w:szCs w:val="28"/>
          <w:lang w:eastAsia="ru-RU"/>
        </w:rPr>
        <w:t xml:space="preserve"> сельского поселения Темрюкского муниципального района Краснодарского края</w:t>
      </w:r>
      <w:r w:rsidRPr="007C6578">
        <w:rPr>
          <w:rFonts w:ascii="Times New Roman" w:eastAsia="Times New Roman" w:hAnsi="Times New Roman" w:cs="Times New Roman"/>
          <w:sz w:val="28"/>
          <w:szCs w:val="28"/>
          <w:lang w:eastAsia="ru-RU"/>
        </w:rPr>
        <w:t xml:space="preserve"> для поддержки общественно полезных программ социально ориентированных некоммерческих организаций (далее – конкурс) на предмет внесения изменений в соглашение</w:t>
      </w:r>
      <w:r w:rsidR="00D13D7A">
        <w:rPr>
          <w:rFonts w:ascii="Times New Roman" w:eastAsia="Times New Roman" w:hAnsi="Times New Roman" w:cs="Times New Roman"/>
          <w:sz w:val="28"/>
          <w:szCs w:val="28"/>
          <w:lang w:eastAsia="ru-RU"/>
        </w:rPr>
        <w:t xml:space="preserve"> </w:t>
      </w:r>
      <w:r w:rsidR="002A53D2" w:rsidRPr="002A53D2">
        <w:rPr>
          <w:rFonts w:ascii="Times New Roman" w:eastAsia="Times New Roman" w:hAnsi="Times New Roman" w:cs="Times New Roman"/>
          <w:sz w:val="28"/>
          <w:szCs w:val="28"/>
          <w:lang w:eastAsia="ru-RU"/>
        </w:rPr>
        <w:t>о пре</w:t>
      </w:r>
      <w:r w:rsidR="002A53D2">
        <w:rPr>
          <w:rFonts w:ascii="Times New Roman" w:eastAsia="Times New Roman" w:hAnsi="Times New Roman" w:cs="Times New Roman"/>
          <w:sz w:val="28"/>
          <w:szCs w:val="28"/>
          <w:lang w:eastAsia="ru-RU"/>
        </w:rPr>
        <w:t xml:space="preserve">доставлении субсидии из бюджета </w:t>
      </w:r>
      <w:r w:rsidR="0071032E">
        <w:rPr>
          <w:rFonts w:ascii="Times New Roman" w:eastAsia="Times New Roman" w:hAnsi="Times New Roman" w:cs="Times New Roman"/>
          <w:sz w:val="28"/>
          <w:szCs w:val="28"/>
          <w:lang w:eastAsia="ru-RU"/>
        </w:rPr>
        <w:t>Вышестеблиевского</w:t>
      </w:r>
      <w:proofErr w:type="gramEnd"/>
      <w:r w:rsidR="00907101">
        <w:rPr>
          <w:rFonts w:ascii="Times New Roman" w:eastAsia="Times New Roman" w:hAnsi="Times New Roman" w:cs="Times New Roman"/>
          <w:sz w:val="28"/>
          <w:szCs w:val="28"/>
          <w:lang w:eastAsia="ru-RU"/>
        </w:rPr>
        <w:t xml:space="preserve"> сельского поселения Темрюкского муниципального района Краснодарского края</w:t>
      </w:r>
      <w:r w:rsidR="00D13D7A">
        <w:rPr>
          <w:rFonts w:ascii="Times New Roman" w:eastAsia="Times New Roman" w:hAnsi="Times New Roman" w:cs="Times New Roman"/>
          <w:sz w:val="28"/>
          <w:szCs w:val="28"/>
          <w:lang w:eastAsia="ru-RU"/>
        </w:rPr>
        <w:t xml:space="preserve"> </w:t>
      </w:r>
      <w:r w:rsidR="002A53D2" w:rsidRPr="002A53D2">
        <w:rPr>
          <w:rFonts w:ascii="Times New Roman" w:eastAsia="Times New Roman" w:hAnsi="Times New Roman" w:cs="Times New Roman"/>
          <w:sz w:val="28"/>
          <w:szCs w:val="28"/>
          <w:lang w:eastAsia="ru-RU"/>
        </w:rPr>
        <w:t>социально ориентированным некоммерческим организациям</w:t>
      </w:r>
      <w:r w:rsidR="002A53D2">
        <w:rPr>
          <w:rFonts w:ascii="Times New Roman" w:eastAsia="Times New Roman" w:hAnsi="Times New Roman" w:cs="Times New Roman"/>
          <w:sz w:val="28"/>
          <w:szCs w:val="28"/>
          <w:lang w:eastAsia="ru-RU"/>
        </w:rPr>
        <w:t xml:space="preserve"> (далее</w:t>
      </w:r>
      <w:r w:rsidR="002A53D2" w:rsidRPr="002A53D2">
        <w:rPr>
          <w:rFonts w:ascii="Times New Roman" w:eastAsia="Times New Roman" w:hAnsi="Times New Roman" w:cs="Times New Roman"/>
          <w:sz w:val="28"/>
          <w:szCs w:val="28"/>
          <w:lang w:eastAsia="ru-RU"/>
        </w:rPr>
        <w:t xml:space="preserve"> – </w:t>
      </w:r>
      <w:r w:rsidR="002A53D2">
        <w:rPr>
          <w:rFonts w:ascii="Times New Roman" w:eastAsia="Times New Roman" w:hAnsi="Times New Roman" w:cs="Times New Roman"/>
          <w:sz w:val="28"/>
          <w:szCs w:val="28"/>
          <w:lang w:eastAsia="ru-RU"/>
        </w:rPr>
        <w:t>соглашение)</w:t>
      </w:r>
      <w:r w:rsidRPr="007C6578">
        <w:rPr>
          <w:rFonts w:ascii="Times New Roman" w:eastAsia="Times New Roman" w:hAnsi="Times New Roman" w:cs="Times New Roman"/>
          <w:sz w:val="28"/>
          <w:szCs w:val="28"/>
          <w:lang w:eastAsia="ru-RU"/>
        </w:rPr>
        <w:t>, либо неиспользования средств субсидий (возврата).</w:t>
      </w:r>
    </w:p>
    <w:bookmarkEnd w:id="4"/>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C6578">
        <w:rPr>
          <w:rFonts w:ascii="Times New Roman" w:eastAsia="Times New Roman" w:hAnsi="Times New Roman" w:cs="Times New Roman"/>
          <w:sz w:val="28"/>
          <w:szCs w:val="28"/>
          <w:lang w:eastAsia="ru-RU"/>
        </w:rPr>
        <w:t>Информация о дате, времени и месте заседаний</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конкурсной комиссии доводится секретарем конкурсной комиссии до членов</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конкурсной комиссии в телефонном режиме не позднее, чем за пять рабочих дней до дня проведения заседания.</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5028"/>
      <w:r w:rsidRPr="007C6578">
        <w:rPr>
          <w:rFonts w:ascii="Times New Roman" w:eastAsia="Times New Roman" w:hAnsi="Times New Roman" w:cs="Times New Roman"/>
          <w:sz w:val="28"/>
          <w:szCs w:val="28"/>
          <w:lang w:eastAsia="ru-RU"/>
        </w:rPr>
        <w:t>2.8. Заседание конкурсной комиссии является правомочным, если на нем присутствует простое большинство от общего числа членов конкурсной комиссии.</w:t>
      </w:r>
    </w:p>
    <w:bookmarkEnd w:id="5"/>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C6578">
        <w:rPr>
          <w:rFonts w:ascii="Times New Roman" w:eastAsia="Times New Roman" w:hAnsi="Times New Roman" w:cs="Times New Roman"/>
          <w:sz w:val="28"/>
          <w:szCs w:val="28"/>
          <w:lang w:eastAsia="ru-RU"/>
        </w:rPr>
        <w:t>При равенстве голосов принимается решение, за которое проголосовал председательствующий на заседании конкурсной комиссии.</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5029"/>
      <w:r w:rsidRPr="007C6578">
        <w:rPr>
          <w:rFonts w:ascii="Times New Roman" w:eastAsia="Times New Roman" w:hAnsi="Times New Roman" w:cs="Times New Roman"/>
          <w:sz w:val="28"/>
          <w:szCs w:val="28"/>
          <w:lang w:eastAsia="ru-RU"/>
        </w:rPr>
        <w:t>2.9. Решения конкурсной комиссии оформляются протоколом, который подписывают члены конкурсной комиссии, присутствовавшие на ее заседании.</w:t>
      </w:r>
    </w:p>
    <w:bookmarkEnd w:id="6"/>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C6578">
        <w:rPr>
          <w:rFonts w:ascii="Times New Roman" w:eastAsia="Times New Roman" w:hAnsi="Times New Roman" w:cs="Times New Roman"/>
          <w:sz w:val="28"/>
          <w:szCs w:val="28"/>
          <w:lang w:eastAsia="ru-RU"/>
        </w:rPr>
        <w:t>В протоколе заседания конкурсной комиссии указывается особое мнение членов</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конкурсной комиссии (при его наличии).</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50210"/>
      <w:r w:rsidRPr="007C6578">
        <w:rPr>
          <w:rFonts w:ascii="Times New Roman" w:eastAsia="Times New Roman" w:hAnsi="Times New Roman" w:cs="Times New Roman"/>
          <w:sz w:val="28"/>
          <w:szCs w:val="28"/>
          <w:lang w:eastAsia="ru-RU"/>
        </w:rPr>
        <w:t>2.10. Член</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конкурсной комиссии имеет право до дня заседания</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конкурсной комиссии обратиться в уполномоченный орган с ходатайством о предоставлении ему для ознакомления копий документов, представленных участниками конкурса.</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 w:name="sub_50211"/>
      <w:bookmarkEnd w:id="7"/>
      <w:r w:rsidRPr="007C6578">
        <w:rPr>
          <w:rFonts w:ascii="Times New Roman" w:eastAsia="Times New Roman" w:hAnsi="Times New Roman" w:cs="Times New Roman"/>
          <w:sz w:val="28"/>
          <w:szCs w:val="28"/>
          <w:lang w:eastAsia="ru-RU"/>
        </w:rPr>
        <w:t>2.11. В случае если член</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конкурсной комиссии лично (прямо или косвенно) заинтересован в итогах конкурса, он обязан проинформировать об этом</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конкурсную комиссию до начала рассмотрения программ участников конкурса. В этом случае член конкурсной комиссии не рассматривает программы участников конкурса, в отношении которых имеется личная заинтересованность члена</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конкурсной комиссии.</w:t>
      </w:r>
    </w:p>
    <w:bookmarkEnd w:id="8"/>
    <w:p w:rsidR="009C7115" w:rsidRDefault="007C6578" w:rsidP="001C10E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C6578">
        <w:rPr>
          <w:rFonts w:ascii="Times New Roman" w:eastAsia="Times New Roman" w:hAnsi="Times New Roman" w:cs="Times New Roman"/>
          <w:sz w:val="28"/>
          <w:szCs w:val="28"/>
          <w:lang w:eastAsia="ru-RU"/>
        </w:rPr>
        <w:t>Данная информация указывается в протоколе заседания</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конкурсной комиссии.</w:t>
      </w:r>
    </w:p>
    <w:p w:rsidR="009C7115" w:rsidRPr="00296CD1" w:rsidRDefault="009C7115" w:rsidP="00FD2A8F">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p w:rsidR="007C6578" w:rsidRPr="00E11386" w:rsidRDefault="007C6578" w:rsidP="00E11386">
      <w:pPr>
        <w:numPr>
          <w:ilvl w:val="0"/>
          <w:numId w:val="1"/>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9" w:name="sub_5300"/>
      <w:r w:rsidRPr="007C6578">
        <w:rPr>
          <w:rFonts w:ascii="Times New Roman" w:eastAsia="Times New Roman" w:hAnsi="Times New Roman" w:cs="Times New Roman"/>
          <w:b/>
          <w:sz w:val="28"/>
          <w:szCs w:val="28"/>
          <w:lang w:eastAsia="ru-RU"/>
        </w:rPr>
        <w:t xml:space="preserve">Порядок рассмотрения и оценки программ </w:t>
      </w:r>
      <w:r w:rsidR="00E11386" w:rsidRPr="00E11386">
        <w:rPr>
          <w:rFonts w:ascii="Times New Roman" w:eastAsia="Times New Roman" w:hAnsi="Times New Roman" w:cs="Times New Roman"/>
          <w:b/>
          <w:sz w:val="28"/>
          <w:szCs w:val="28"/>
          <w:lang w:eastAsia="ru-RU"/>
        </w:rPr>
        <w:t>социально ориентированных некоммерческих организаций</w:t>
      </w:r>
    </w:p>
    <w:bookmarkEnd w:id="9"/>
    <w:p w:rsidR="007C6578" w:rsidRPr="00296CD1" w:rsidRDefault="007C6578" w:rsidP="007C6578">
      <w:pPr>
        <w:autoSpaceDE w:val="0"/>
        <w:autoSpaceDN w:val="0"/>
        <w:adjustRightInd w:val="0"/>
        <w:spacing w:after="0" w:line="240" w:lineRule="auto"/>
        <w:ind w:left="720"/>
        <w:rPr>
          <w:rFonts w:ascii="Times New Roman" w:eastAsia="Times New Roman" w:hAnsi="Times New Roman" w:cs="Times New Roman"/>
          <w:sz w:val="16"/>
          <w:szCs w:val="16"/>
          <w:lang w:eastAsia="ru-RU"/>
        </w:rPr>
      </w:pP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 w:name="sub_5031"/>
      <w:r w:rsidRPr="007C6578">
        <w:rPr>
          <w:rFonts w:ascii="Times New Roman" w:eastAsia="Times New Roman" w:hAnsi="Times New Roman" w:cs="Times New Roman"/>
          <w:sz w:val="28"/>
          <w:szCs w:val="28"/>
          <w:lang w:eastAsia="ru-RU"/>
        </w:rPr>
        <w:t xml:space="preserve">3.1. Рассмотрение программ </w:t>
      </w:r>
      <w:r w:rsidR="00EA195B" w:rsidRPr="00E11386">
        <w:rPr>
          <w:rFonts w:ascii="Times New Roman" w:eastAsia="Times New Roman" w:hAnsi="Times New Roman" w:cs="Times New Roman"/>
          <w:sz w:val="28"/>
          <w:szCs w:val="28"/>
          <w:lang w:eastAsia="ru-RU"/>
        </w:rPr>
        <w:t>для участия в конкурсе на получение</w:t>
      </w:r>
      <w:r w:rsidR="00EA195B" w:rsidRPr="00EA195B">
        <w:rPr>
          <w:rFonts w:ascii="Times New Roman" w:eastAsia="Times New Roman" w:hAnsi="Times New Roman" w:cs="Times New Roman"/>
          <w:sz w:val="28"/>
          <w:szCs w:val="28"/>
          <w:lang w:eastAsia="ru-RU"/>
        </w:rPr>
        <w:t xml:space="preserve"> субсидий администрации </w:t>
      </w:r>
      <w:r w:rsidR="0071032E">
        <w:rPr>
          <w:rFonts w:ascii="Times New Roman" w:eastAsia="Times New Roman" w:hAnsi="Times New Roman" w:cs="Times New Roman"/>
          <w:sz w:val="28"/>
          <w:szCs w:val="28"/>
          <w:lang w:eastAsia="ru-RU"/>
        </w:rPr>
        <w:t>Вышестеблиевского</w:t>
      </w:r>
      <w:r w:rsidR="00907101">
        <w:rPr>
          <w:rFonts w:ascii="Times New Roman" w:eastAsia="Times New Roman" w:hAnsi="Times New Roman" w:cs="Times New Roman"/>
          <w:sz w:val="28"/>
          <w:szCs w:val="28"/>
          <w:lang w:eastAsia="ru-RU"/>
        </w:rPr>
        <w:t xml:space="preserve"> сельского поселения </w:t>
      </w:r>
      <w:r w:rsidR="00907101">
        <w:rPr>
          <w:rFonts w:ascii="Times New Roman" w:eastAsia="Times New Roman" w:hAnsi="Times New Roman" w:cs="Times New Roman"/>
          <w:sz w:val="28"/>
          <w:szCs w:val="28"/>
          <w:lang w:eastAsia="ru-RU"/>
        </w:rPr>
        <w:lastRenderedPageBreak/>
        <w:t>Темрюкского муниципального района Краснодарского края</w:t>
      </w:r>
      <w:r w:rsidR="00EA195B" w:rsidRPr="00EA195B">
        <w:rPr>
          <w:rFonts w:ascii="Times New Roman" w:eastAsia="Times New Roman" w:hAnsi="Times New Roman" w:cs="Times New Roman"/>
          <w:sz w:val="28"/>
          <w:szCs w:val="28"/>
          <w:lang w:eastAsia="ru-RU"/>
        </w:rPr>
        <w:t xml:space="preserve"> для поддержки общественно полезных программ социально ориентированных некоммерческих организаци</w:t>
      </w:r>
      <w:proofErr w:type="gramStart"/>
      <w:r w:rsidR="00EA195B" w:rsidRPr="00EA195B">
        <w:rPr>
          <w:rFonts w:ascii="Times New Roman" w:eastAsia="Times New Roman" w:hAnsi="Times New Roman" w:cs="Times New Roman"/>
          <w:sz w:val="28"/>
          <w:szCs w:val="28"/>
          <w:lang w:eastAsia="ru-RU"/>
        </w:rPr>
        <w:t>й</w:t>
      </w:r>
      <w:r w:rsidR="00EA195B">
        <w:rPr>
          <w:rFonts w:ascii="Times New Roman" w:eastAsia="Times New Roman" w:hAnsi="Times New Roman" w:cs="Times New Roman"/>
          <w:sz w:val="28"/>
          <w:szCs w:val="28"/>
          <w:lang w:eastAsia="ru-RU"/>
        </w:rPr>
        <w:t>(</w:t>
      </w:r>
      <w:proofErr w:type="gramEnd"/>
      <w:r w:rsidR="00EA195B">
        <w:rPr>
          <w:rFonts w:ascii="Times New Roman" w:eastAsia="Times New Roman" w:hAnsi="Times New Roman" w:cs="Times New Roman"/>
          <w:sz w:val="28"/>
          <w:szCs w:val="28"/>
          <w:lang w:eastAsia="ru-RU"/>
        </w:rPr>
        <w:t>далее</w:t>
      </w:r>
      <w:r w:rsidR="00EA195B" w:rsidRPr="00EA195B">
        <w:rPr>
          <w:rFonts w:ascii="Times New Roman" w:eastAsia="Times New Roman" w:hAnsi="Times New Roman" w:cs="Times New Roman"/>
          <w:sz w:val="28"/>
          <w:szCs w:val="28"/>
          <w:lang w:eastAsia="ru-RU"/>
        </w:rPr>
        <w:t xml:space="preserve"> – </w:t>
      </w:r>
      <w:r w:rsidR="00EA195B">
        <w:rPr>
          <w:rFonts w:ascii="Times New Roman" w:eastAsia="Times New Roman" w:hAnsi="Times New Roman" w:cs="Times New Roman"/>
          <w:sz w:val="28"/>
          <w:szCs w:val="28"/>
          <w:lang w:eastAsia="ru-RU"/>
        </w:rPr>
        <w:t xml:space="preserve">программа) </w:t>
      </w:r>
      <w:r w:rsidRPr="007C6578">
        <w:rPr>
          <w:rFonts w:ascii="Times New Roman" w:eastAsia="Times New Roman" w:hAnsi="Times New Roman" w:cs="Times New Roman"/>
          <w:sz w:val="28"/>
          <w:szCs w:val="28"/>
          <w:lang w:eastAsia="ru-RU"/>
        </w:rPr>
        <w:t xml:space="preserve">и формирование рейтинга программ </w:t>
      </w:r>
      <w:r w:rsidRPr="00E11386">
        <w:rPr>
          <w:rFonts w:ascii="Times New Roman" w:eastAsia="Times New Roman" w:hAnsi="Times New Roman" w:cs="Times New Roman"/>
          <w:sz w:val="28"/>
          <w:szCs w:val="28"/>
          <w:lang w:eastAsia="ru-RU"/>
        </w:rPr>
        <w:t>социально ориентирова</w:t>
      </w:r>
      <w:r w:rsidR="00EA195B" w:rsidRPr="00E11386">
        <w:rPr>
          <w:rFonts w:ascii="Times New Roman" w:eastAsia="Times New Roman" w:hAnsi="Times New Roman" w:cs="Times New Roman"/>
          <w:sz w:val="28"/>
          <w:szCs w:val="28"/>
          <w:lang w:eastAsia="ru-RU"/>
        </w:rPr>
        <w:t>нных некоммерческих организаций</w:t>
      </w:r>
      <w:r w:rsidRPr="007C6578">
        <w:rPr>
          <w:rFonts w:ascii="Times New Roman" w:eastAsia="Times New Roman" w:hAnsi="Times New Roman" w:cs="Times New Roman"/>
          <w:sz w:val="28"/>
          <w:szCs w:val="28"/>
          <w:lang w:eastAsia="ru-RU"/>
        </w:rPr>
        <w:t xml:space="preserve"> осуществляется на заседании конкурсной комиссии.</w:t>
      </w:r>
    </w:p>
    <w:bookmarkEnd w:id="10"/>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C6578">
        <w:rPr>
          <w:rFonts w:ascii="Times New Roman" w:eastAsia="Times New Roman" w:hAnsi="Times New Roman" w:cs="Times New Roman"/>
          <w:sz w:val="28"/>
          <w:szCs w:val="28"/>
          <w:lang w:eastAsia="ru-RU"/>
        </w:rPr>
        <w:t xml:space="preserve">3.1.1. </w:t>
      </w:r>
      <w:proofErr w:type="gramStart"/>
      <w:r w:rsidRPr="007C6578">
        <w:rPr>
          <w:rFonts w:ascii="Times New Roman" w:eastAsia="Times New Roman" w:hAnsi="Times New Roman" w:cs="Times New Roman"/>
          <w:sz w:val="28"/>
          <w:szCs w:val="28"/>
          <w:lang w:eastAsia="ru-RU"/>
        </w:rPr>
        <w:t xml:space="preserve">Члены конкурсной комиссии оценивают каждую представленную некоммерческой организацией программу на соответствие мероприятий программы видам деятельности, предусмотренным </w:t>
      </w:r>
      <w:hyperlink r:id="rId7" w:history="1">
        <w:r w:rsidRPr="007C6578">
          <w:rPr>
            <w:rFonts w:ascii="Times New Roman" w:eastAsia="Times New Roman" w:hAnsi="Times New Roman" w:cs="Times New Roman"/>
            <w:sz w:val="28"/>
            <w:szCs w:val="28"/>
            <w:lang w:eastAsia="ru-RU"/>
          </w:rPr>
          <w:t>статьей 31.1</w:t>
        </w:r>
      </w:hyperlink>
      <w:r w:rsidRPr="007C6578">
        <w:rPr>
          <w:rFonts w:ascii="Times New Roman" w:eastAsia="Times New Roman" w:hAnsi="Times New Roman" w:cs="Times New Roman"/>
          <w:sz w:val="28"/>
          <w:szCs w:val="28"/>
          <w:lang w:eastAsia="ru-RU"/>
        </w:rPr>
        <w:t xml:space="preserve"> Федерального закона от 12 января 1996 г. № 7-ФЗ «О некоммерческих организациях», </w:t>
      </w:r>
      <w:hyperlink r:id="rId8" w:history="1">
        <w:r w:rsidRPr="007C6578">
          <w:rPr>
            <w:rFonts w:ascii="Times New Roman" w:eastAsia="Times New Roman" w:hAnsi="Times New Roman" w:cs="Times New Roman"/>
            <w:sz w:val="28"/>
            <w:szCs w:val="28"/>
            <w:lang w:eastAsia="ru-RU"/>
          </w:rPr>
          <w:t>статьей 5</w:t>
        </w:r>
      </w:hyperlink>
      <w:r w:rsidRPr="007C6578">
        <w:rPr>
          <w:rFonts w:ascii="Times New Roman" w:eastAsia="Times New Roman" w:hAnsi="Times New Roman" w:cs="Times New Roman"/>
          <w:sz w:val="28"/>
          <w:szCs w:val="28"/>
          <w:lang w:eastAsia="ru-RU"/>
        </w:rPr>
        <w:t xml:space="preserve"> Закона Краснодарского края от 7 июня 2001 г. № 2264-КЗ «О поддержке социально ориентированных некоммерческих организаций, осуществляющих деятельность в Краснодарском крае» и направлениям меро</w:t>
      </w:r>
      <w:r w:rsidR="00EA195B">
        <w:rPr>
          <w:rFonts w:ascii="Times New Roman" w:eastAsia="Times New Roman" w:hAnsi="Times New Roman" w:cs="Times New Roman"/>
          <w:sz w:val="28"/>
          <w:szCs w:val="28"/>
          <w:lang w:eastAsia="ru-RU"/>
        </w:rPr>
        <w:t>приятий, указанным в пункте 1.4</w:t>
      </w:r>
      <w:r w:rsidR="00D13D7A">
        <w:rPr>
          <w:rFonts w:ascii="Times New Roman" w:eastAsia="Times New Roman" w:hAnsi="Times New Roman" w:cs="Times New Roman"/>
          <w:sz w:val="28"/>
          <w:szCs w:val="28"/>
          <w:lang w:eastAsia="ru-RU"/>
        </w:rPr>
        <w:t xml:space="preserve"> </w:t>
      </w:r>
      <w:r w:rsidR="00EA195B">
        <w:rPr>
          <w:rFonts w:ascii="Times New Roman" w:eastAsia="Times New Roman" w:hAnsi="Times New Roman" w:cs="Times New Roman"/>
          <w:bCs/>
          <w:sz w:val="28"/>
          <w:szCs w:val="28"/>
          <w:lang w:eastAsia="ru-RU"/>
        </w:rPr>
        <w:t>Порядка</w:t>
      </w:r>
      <w:r w:rsidR="00D13D7A">
        <w:rPr>
          <w:rFonts w:ascii="Times New Roman" w:eastAsia="Times New Roman" w:hAnsi="Times New Roman" w:cs="Times New Roman"/>
          <w:bCs/>
          <w:sz w:val="28"/>
          <w:szCs w:val="28"/>
          <w:lang w:eastAsia="ru-RU"/>
        </w:rPr>
        <w:t xml:space="preserve"> </w:t>
      </w:r>
      <w:r w:rsidR="00EA195B" w:rsidRPr="00EA195B">
        <w:rPr>
          <w:rFonts w:ascii="Times New Roman" w:eastAsia="Times New Roman" w:hAnsi="Times New Roman" w:cs="Times New Roman"/>
          <w:bCs/>
          <w:sz w:val="28"/>
          <w:szCs w:val="28"/>
          <w:lang w:eastAsia="ru-RU"/>
        </w:rPr>
        <w:t>предоставления</w:t>
      </w:r>
      <w:proofErr w:type="gramEnd"/>
      <w:r w:rsidR="00EA195B" w:rsidRPr="00EA195B">
        <w:rPr>
          <w:rFonts w:ascii="Times New Roman" w:eastAsia="Times New Roman" w:hAnsi="Times New Roman" w:cs="Times New Roman"/>
          <w:bCs/>
          <w:sz w:val="28"/>
          <w:szCs w:val="28"/>
          <w:lang w:eastAsia="ru-RU"/>
        </w:rPr>
        <w:t xml:space="preserve"> субсидий администрации </w:t>
      </w:r>
      <w:r w:rsidR="0071032E">
        <w:rPr>
          <w:rFonts w:ascii="Times New Roman" w:eastAsia="Times New Roman" w:hAnsi="Times New Roman" w:cs="Times New Roman"/>
          <w:bCs/>
          <w:sz w:val="28"/>
          <w:szCs w:val="28"/>
          <w:lang w:eastAsia="ru-RU"/>
        </w:rPr>
        <w:t>Вышестеблиевского</w:t>
      </w:r>
      <w:r w:rsidR="00907101">
        <w:rPr>
          <w:rFonts w:ascii="Times New Roman" w:eastAsia="Times New Roman" w:hAnsi="Times New Roman" w:cs="Times New Roman"/>
          <w:bCs/>
          <w:sz w:val="28"/>
          <w:szCs w:val="28"/>
          <w:lang w:eastAsia="ru-RU"/>
        </w:rPr>
        <w:t xml:space="preserve"> сельского поселения Темрюкского муниципального района Краснодарского края</w:t>
      </w:r>
      <w:r w:rsidR="006312A1">
        <w:rPr>
          <w:rFonts w:ascii="Times New Roman" w:eastAsia="Times New Roman" w:hAnsi="Times New Roman" w:cs="Times New Roman"/>
          <w:bCs/>
          <w:sz w:val="28"/>
          <w:szCs w:val="28"/>
          <w:lang w:eastAsia="ru-RU"/>
        </w:rPr>
        <w:t xml:space="preserve"> </w:t>
      </w:r>
      <w:r w:rsidR="00EA195B" w:rsidRPr="00EA195B">
        <w:rPr>
          <w:rFonts w:ascii="Times New Roman" w:eastAsia="Times New Roman" w:hAnsi="Times New Roman" w:cs="Times New Roman"/>
          <w:bCs/>
          <w:sz w:val="28"/>
          <w:szCs w:val="28"/>
          <w:lang w:eastAsia="ru-RU"/>
        </w:rPr>
        <w:t>для поддержки общественно полезных программ социально ориентированных некоммерческих организаций</w:t>
      </w:r>
      <w:r w:rsidR="00EA195B">
        <w:rPr>
          <w:rFonts w:ascii="Times New Roman" w:eastAsia="Times New Roman" w:hAnsi="Times New Roman" w:cs="Times New Roman"/>
          <w:bCs/>
          <w:sz w:val="28"/>
          <w:szCs w:val="28"/>
          <w:lang w:eastAsia="ru-RU"/>
        </w:rPr>
        <w:t xml:space="preserve"> (далее</w:t>
      </w:r>
      <w:r w:rsidR="00EA195B" w:rsidRPr="00EA195B">
        <w:rPr>
          <w:rFonts w:ascii="Times New Roman" w:eastAsia="Times New Roman" w:hAnsi="Times New Roman" w:cs="Times New Roman"/>
          <w:bCs/>
          <w:sz w:val="28"/>
          <w:szCs w:val="28"/>
          <w:lang w:eastAsia="ru-RU"/>
        </w:rPr>
        <w:t xml:space="preserve"> – </w:t>
      </w:r>
      <w:r w:rsidR="00EA195B">
        <w:rPr>
          <w:rFonts w:ascii="Times New Roman" w:eastAsia="Times New Roman" w:hAnsi="Times New Roman" w:cs="Times New Roman"/>
          <w:bCs/>
          <w:sz w:val="28"/>
          <w:szCs w:val="28"/>
          <w:lang w:eastAsia="ru-RU"/>
        </w:rPr>
        <w:t>Порядок)</w:t>
      </w:r>
      <w:r w:rsidRPr="007C6578">
        <w:rPr>
          <w:rFonts w:ascii="Times New Roman" w:eastAsia="Times New Roman" w:hAnsi="Times New Roman" w:cs="Times New Roman"/>
          <w:sz w:val="28"/>
          <w:szCs w:val="28"/>
          <w:lang w:eastAsia="ru-RU"/>
        </w:rPr>
        <w:t>, и принимают решение о допуске или не допуске программы к участию в конкурсе.</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 w:name="sub_5032"/>
      <w:r w:rsidRPr="007C6578">
        <w:rPr>
          <w:rFonts w:ascii="Times New Roman" w:eastAsia="Times New Roman" w:hAnsi="Times New Roman" w:cs="Times New Roman"/>
          <w:sz w:val="28"/>
          <w:szCs w:val="28"/>
          <w:lang w:eastAsia="ru-RU"/>
        </w:rPr>
        <w:t xml:space="preserve">3.2. </w:t>
      </w:r>
      <w:bookmarkEnd w:id="11"/>
      <w:r w:rsidRPr="007C6578">
        <w:rPr>
          <w:rFonts w:ascii="Times New Roman" w:eastAsia="Times New Roman" w:hAnsi="Times New Roman" w:cs="Times New Roman"/>
          <w:sz w:val="28"/>
          <w:szCs w:val="28"/>
          <w:lang w:eastAsia="ru-RU"/>
        </w:rPr>
        <w:t xml:space="preserve">Конкурсная комиссия осуществляет оценку заявок </w:t>
      </w:r>
      <w:r w:rsidR="00EA195B">
        <w:rPr>
          <w:rFonts w:ascii="Times New Roman" w:eastAsia="Times New Roman" w:hAnsi="Times New Roman" w:cs="Times New Roman"/>
          <w:sz w:val="28"/>
          <w:szCs w:val="28"/>
          <w:lang w:eastAsia="ru-RU"/>
        </w:rPr>
        <w:t xml:space="preserve">согласно </w:t>
      </w:r>
      <w:r w:rsidR="00297221">
        <w:rPr>
          <w:rFonts w:ascii="Times New Roman" w:eastAsia="Times New Roman" w:hAnsi="Times New Roman" w:cs="Times New Roman"/>
          <w:sz w:val="28"/>
          <w:szCs w:val="28"/>
          <w:lang w:eastAsia="ru-RU"/>
        </w:rPr>
        <w:t>к</w:t>
      </w:r>
      <w:bookmarkStart w:id="12" w:name="_GoBack"/>
      <w:bookmarkEnd w:id="12"/>
      <w:r w:rsidR="00EA195B" w:rsidRPr="00EA195B">
        <w:rPr>
          <w:rFonts w:ascii="Times New Roman" w:eastAsia="Times New Roman" w:hAnsi="Times New Roman" w:cs="Times New Roman"/>
          <w:sz w:val="28"/>
          <w:szCs w:val="28"/>
          <w:lang w:eastAsia="ru-RU"/>
        </w:rPr>
        <w:t>ритери</w:t>
      </w:r>
      <w:r w:rsidR="00EA195B">
        <w:rPr>
          <w:rFonts w:ascii="Times New Roman" w:eastAsia="Times New Roman" w:hAnsi="Times New Roman" w:cs="Times New Roman"/>
          <w:sz w:val="28"/>
          <w:szCs w:val="28"/>
          <w:lang w:eastAsia="ru-RU"/>
        </w:rPr>
        <w:t>ям</w:t>
      </w:r>
      <w:r w:rsidR="00EA195B" w:rsidRPr="00EA195B">
        <w:rPr>
          <w:rFonts w:ascii="Times New Roman" w:eastAsia="Times New Roman" w:hAnsi="Times New Roman" w:cs="Times New Roman"/>
          <w:sz w:val="28"/>
          <w:szCs w:val="28"/>
          <w:lang w:eastAsia="ru-RU"/>
        </w:rPr>
        <w:t xml:space="preserve"> оценки заявок участников конкурса на предоставление субсидий администрации </w:t>
      </w:r>
      <w:r w:rsidR="0071032E">
        <w:rPr>
          <w:rFonts w:ascii="Times New Roman" w:eastAsia="Times New Roman" w:hAnsi="Times New Roman" w:cs="Times New Roman"/>
          <w:sz w:val="28"/>
          <w:szCs w:val="28"/>
          <w:lang w:eastAsia="ru-RU"/>
        </w:rPr>
        <w:t>Вышестеблиевского</w:t>
      </w:r>
      <w:r w:rsidR="00907101">
        <w:rPr>
          <w:rFonts w:ascii="Times New Roman" w:eastAsia="Times New Roman" w:hAnsi="Times New Roman" w:cs="Times New Roman"/>
          <w:sz w:val="28"/>
          <w:szCs w:val="28"/>
          <w:lang w:eastAsia="ru-RU"/>
        </w:rPr>
        <w:t xml:space="preserve"> сельского поселения Темрюкского муниципального района Краснодарского края</w:t>
      </w:r>
      <w:r w:rsidR="00EA195B" w:rsidRPr="00EA195B">
        <w:rPr>
          <w:rFonts w:ascii="Times New Roman" w:eastAsia="Times New Roman" w:hAnsi="Times New Roman" w:cs="Times New Roman"/>
          <w:sz w:val="28"/>
          <w:szCs w:val="28"/>
          <w:lang w:eastAsia="ru-RU"/>
        </w:rPr>
        <w:t xml:space="preserve"> для поддержки общественно полезных программ социально ориентированных некоммерческих организаций</w:t>
      </w:r>
      <w:r w:rsidR="00EA195B">
        <w:rPr>
          <w:rFonts w:ascii="Times New Roman" w:eastAsia="Times New Roman" w:hAnsi="Times New Roman" w:cs="Times New Roman"/>
          <w:sz w:val="28"/>
          <w:szCs w:val="28"/>
          <w:lang w:eastAsia="ru-RU"/>
        </w:rPr>
        <w:t xml:space="preserve"> (далее</w:t>
      </w:r>
      <w:r w:rsidR="00EA195B" w:rsidRPr="00EA195B">
        <w:rPr>
          <w:rFonts w:ascii="Times New Roman" w:eastAsia="Times New Roman" w:hAnsi="Times New Roman" w:cs="Times New Roman"/>
          <w:sz w:val="28"/>
          <w:szCs w:val="28"/>
          <w:lang w:eastAsia="ru-RU"/>
        </w:rPr>
        <w:t xml:space="preserve"> – </w:t>
      </w:r>
      <w:r w:rsidR="00EA195B">
        <w:rPr>
          <w:rFonts w:ascii="Times New Roman" w:eastAsia="Times New Roman" w:hAnsi="Times New Roman" w:cs="Times New Roman"/>
          <w:sz w:val="28"/>
          <w:szCs w:val="28"/>
          <w:lang w:eastAsia="ru-RU"/>
        </w:rPr>
        <w:t>критерии оценки</w:t>
      </w:r>
      <w:proofErr w:type="gramStart"/>
      <w:r w:rsidR="00EA195B">
        <w:rPr>
          <w:rFonts w:ascii="Times New Roman" w:eastAsia="Times New Roman" w:hAnsi="Times New Roman" w:cs="Times New Roman"/>
          <w:sz w:val="28"/>
          <w:szCs w:val="28"/>
          <w:lang w:eastAsia="ru-RU"/>
        </w:rPr>
        <w:t>)(</w:t>
      </w:r>
      <w:proofErr w:type="gramEnd"/>
      <w:r w:rsidRPr="007C6578">
        <w:rPr>
          <w:rFonts w:ascii="Times New Roman" w:eastAsia="Times New Roman" w:hAnsi="Times New Roman" w:cs="Times New Roman"/>
          <w:sz w:val="28"/>
          <w:szCs w:val="28"/>
          <w:lang w:eastAsia="ru-RU"/>
        </w:rPr>
        <w:t xml:space="preserve">приложение 3 к </w:t>
      </w:r>
      <w:r w:rsidR="00EA195B">
        <w:rPr>
          <w:rFonts w:ascii="Times New Roman" w:eastAsia="Times New Roman" w:hAnsi="Times New Roman" w:cs="Times New Roman"/>
          <w:sz w:val="28"/>
          <w:szCs w:val="28"/>
          <w:lang w:eastAsia="ru-RU"/>
        </w:rPr>
        <w:t xml:space="preserve">настоящему </w:t>
      </w:r>
      <w:r w:rsidRPr="007C6578">
        <w:rPr>
          <w:rFonts w:ascii="Times New Roman" w:eastAsia="Times New Roman" w:hAnsi="Times New Roman" w:cs="Times New Roman"/>
          <w:sz w:val="28"/>
          <w:szCs w:val="28"/>
          <w:lang w:eastAsia="ru-RU"/>
        </w:rPr>
        <w:t>Порядку</w:t>
      </w:r>
      <w:r w:rsidR="00EA195B">
        <w:rPr>
          <w:rFonts w:ascii="Times New Roman" w:eastAsia="Times New Roman" w:hAnsi="Times New Roman" w:cs="Times New Roman"/>
          <w:sz w:val="28"/>
          <w:szCs w:val="28"/>
          <w:lang w:eastAsia="ru-RU"/>
        </w:rPr>
        <w:t>)</w:t>
      </w:r>
      <w:r w:rsidRPr="007C6578">
        <w:rPr>
          <w:rFonts w:ascii="Times New Roman" w:eastAsia="Times New Roman" w:hAnsi="Times New Roman" w:cs="Times New Roman"/>
          <w:sz w:val="28"/>
          <w:szCs w:val="28"/>
          <w:lang w:eastAsia="ru-RU"/>
        </w:rPr>
        <w:t>, с применением балльной системы и с учетом весового значения каждого критерия. Количество баллов, выставляемых членом конкурсной комиссии по каждому из критериев оценки заявок, определяется путем умножения присвоенного значения баллов по данному критерию на его весовое значение. Результаты оценки заявок заносятся членами</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конкурсной комиссии в оценочную ведомость заявок.</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C6578">
        <w:rPr>
          <w:rFonts w:ascii="Times New Roman" w:eastAsia="Times New Roman" w:hAnsi="Times New Roman" w:cs="Times New Roman"/>
          <w:sz w:val="28"/>
          <w:szCs w:val="28"/>
          <w:lang w:eastAsia="ru-RU"/>
        </w:rPr>
        <w:t xml:space="preserve">Конкурсной комиссией составляется сводная оценочная ведомость заявок с указанием в отношении каждой заявки средних арифметических значений баллов по каждому критерию оценки заявок и итоговой оценки. </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C6578">
        <w:rPr>
          <w:rFonts w:ascii="Times New Roman" w:eastAsia="Times New Roman" w:hAnsi="Times New Roman" w:cs="Times New Roman"/>
          <w:sz w:val="28"/>
          <w:szCs w:val="28"/>
          <w:lang w:eastAsia="ru-RU"/>
        </w:rPr>
        <w:t xml:space="preserve">Среднее арифметическое значение баллов по критерию оценки заявок определяется путем суммирования баллов, присвоенных каждым членом конкурсной комиссии по соответствующему критерию оценки заявок, и деления полученной суммы на число членов конкурсной комиссии. </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C6578">
        <w:rPr>
          <w:rFonts w:ascii="Times New Roman" w:eastAsia="Times New Roman" w:hAnsi="Times New Roman" w:cs="Times New Roman"/>
          <w:sz w:val="28"/>
          <w:szCs w:val="28"/>
          <w:lang w:eastAsia="ru-RU"/>
        </w:rPr>
        <w:t>Итоговая оценка заявки определяется путем суммирования средних арифметических значений баллов п</w:t>
      </w:r>
      <w:r w:rsidR="005E6D65">
        <w:rPr>
          <w:rFonts w:ascii="Times New Roman" w:eastAsia="Times New Roman" w:hAnsi="Times New Roman" w:cs="Times New Roman"/>
          <w:sz w:val="28"/>
          <w:szCs w:val="28"/>
          <w:lang w:eastAsia="ru-RU"/>
        </w:rPr>
        <w:t>о всем критериям оценки заявок.</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C6578">
        <w:rPr>
          <w:rFonts w:ascii="Times New Roman" w:eastAsia="Times New Roman" w:hAnsi="Times New Roman" w:cs="Times New Roman"/>
          <w:sz w:val="28"/>
          <w:szCs w:val="28"/>
          <w:lang w:eastAsia="ru-RU"/>
        </w:rPr>
        <w:t xml:space="preserve">3.3. Конкурсная комиссия определяет победителей конкурса, набравших в сумме по итогам оценки заявки не менее 50 баллов. </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C6578">
        <w:rPr>
          <w:rFonts w:ascii="Times New Roman" w:eastAsia="Times New Roman" w:hAnsi="Times New Roman" w:cs="Times New Roman"/>
          <w:sz w:val="28"/>
          <w:szCs w:val="28"/>
          <w:lang w:eastAsia="ru-RU"/>
        </w:rPr>
        <w:t xml:space="preserve">3.3. </w:t>
      </w:r>
      <w:proofErr w:type="gramStart"/>
      <w:r w:rsidRPr="007C6578">
        <w:rPr>
          <w:rFonts w:ascii="Times New Roman" w:eastAsia="Times New Roman" w:hAnsi="Times New Roman" w:cs="Times New Roman"/>
          <w:sz w:val="28"/>
          <w:szCs w:val="28"/>
          <w:lang w:eastAsia="ru-RU"/>
        </w:rPr>
        <w:t>Секретарь конкурсной комиссии не позднее 10-го календарного дня, следующего за днем проведения заседания конкурсной комиссии</w:t>
      </w:r>
      <w:r w:rsidR="005E6D65">
        <w:rPr>
          <w:rFonts w:ascii="Times New Roman" w:eastAsia="Times New Roman" w:hAnsi="Times New Roman" w:cs="Times New Roman"/>
          <w:sz w:val="28"/>
          <w:szCs w:val="28"/>
          <w:lang w:eastAsia="ru-RU"/>
        </w:rPr>
        <w:t>,</w:t>
      </w:r>
      <w:r w:rsidRPr="007C6578">
        <w:rPr>
          <w:rFonts w:ascii="Times New Roman" w:eastAsia="Times New Roman" w:hAnsi="Times New Roman" w:cs="Times New Roman"/>
          <w:sz w:val="28"/>
          <w:szCs w:val="28"/>
          <w:lang w:eastAsia="ru-RU"/>
        </w:rPr>
        <w:t xml:space="preserve"> формирует единый реестр участников конкурса с учетом набранного количества баллов (чем больше количество баллов итоговой оценки, тем меньше порядковый </w:t>
      </w:r>
      <w:r w:rsidRPr="007C6578">
        <w:rPr>
          <w:rFonts w:ascii="Times New Roman" w:eastAsia="Times New Roman" w:hAnsi="Times New Roman" w:cs="Times New Roman"/>
          <w:sz w:val="28"/>
          <w:szCs w:val="28"/>
          <w:lang w:eastAsia="ru-RU"/>
        </w:rPr>
        <w:lastRenderedPageBreak/>
        <w:t>номер участника конкурса в реестре, при равном количестве баллов меньший порядковый номер присваивается участнику конкурса, заявка которого зарегистрирована раньше).</w:t>
      </w:r>
      <w:proofErr w:type="gramEnd"/>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 w:name="sub_5034"/>
      <w:r w:rsidRPr="007C6578">
        <w:rPr>
          <w:rFonts w:ascii="Times New Roman" w:eastAsia="Times New Roman" w:hAnsi="Times New Roman" w:cs="Times New Roman"/>
          <w:sz w:val="28"/>
          <w:szCs w:val="28"/>
          <w:lang w:eastAsia="ru-RU"/>
        </w:rPr>
        <w:t xml:space="preserve">3.4. Члены конкурсной комиссии знакомятся с рейтингом программ участников конкурса и на его основании голосуют по вопросу выделения каждому участнику конкурса суммы средств, запрашиваемых из бюджета </w:t>
      </w:r>
      <w:r w:rsidR="0071032E">
        <w:rPr>
          <w:rFonts w:ascii="Times New Roman" w:eastAsia="Times New Roman" w:hAnsi="Times New Roman" w:cs="Times New Roman"/>
          <w:sz w:val="28"/>
          <w:szCs w:val="28"/>
          <w:lang w:eastAsia="ru-RU"/>
        </w:rPr>
        <w:t>Вышестеблиевского</w:t>
      </w:r>
      <w:r w:rsidR="00907101">
        <w:rPr>
          <w:rFonts w:ascii="Times New Roman" w:eastAsia="Times New Roman" w:hAnsi="Times New Roman" w:cs="Times New Roman"/>
          <w:sz w:val="28"/>
          <w:szCs w:val="28"/>
          <w:lang w:eastAsia="ru-RU"/>
        </w:rPr>
        <w:t xml:space="preserve"> сельского поселения Темрюкского муниципального района Краснодарского края</w:t>
      </w:r>
      <w:r w:rsidR="00E11386">
        <w:rPr>
          <w:rFonts w:ascii="Times New Roman" w:eastAsia="Times New Roman" w:hAnsi="Times New Roman" w:cs="Times New Roman"/>
          <w:sz w:val="28"/>
          <w:szCs w:val="28"/>
          <w:lang w:eastAsia="ru-RU"/>
        </w:rPr>
        <w:t>.</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 w:name="sub_5035"/>
      <w:bookmarkEnd w:id="13"/>
      <w:r w:rsidRPr="007C6578">
        <w:rPr>
          <w:rFonts w:ascii="Times New Roman" w:eastAsia="Times New Roman" w:hAnsi="Times New Roman" w:cs="Times New Roman"/>
          <w:sz w:val="28"/>
          <w:szCs w:val="28"/>
          <w:lang w:eastAsia="ru-RU"/>
        </w:rPr>
        <w:t>3.5. В случае если две (несколько) программ некоммерческих организаций по одному направлению набирают одинаковое количество баллов, место каждой такой программы в рейтинге определяется в зависимости от даты регистрации пакета документов. Первые места в рейтинге среди таких программ занимают программы некоммерческих организаций, зарегистрированных раньше, в порядке очередности.</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 w:name="sub_5036"/>
      <w:bookmarkEnd w:id="14"/>
      <w:r w:rsidRPr="007C6578">
        <w:rPr>
          <w:rFonts w:ascii="Times New Roman" w:eastAsia="Times New Roman" w:hAnsi="Times New Roman" w:cs="Times New Roman"/>
          <w:sz w:val="28"/>
          <w:szCs w:val="28"/>
          <w:lang w:eastAsia="ru-RU"/>
        </w:rPr>
        <w:t>3.6. Каждый член</w:t>
      </w:r>
      <w:r w:rsidR="00D13D7A">
        <w:rPr>
          <w:rFonts w:ascii="Times New Roman" w:eastAsia="Times New Roman" w:hAnsi="Times New Roman" w:cs="Times New Roman"/>
          <w:sz w:val="28"/>
          <w:szCs w:val="28"/>
          <w:lang w:eastAsia="ru-RU"/>
        </w:rPr>
        <w:t xml:space="preserve"> </w:t>
      </w:r>
      <w:r w:rsidRPr="007C6578">
        <w:rPr>
          <w:rFonts w:ascii="Times New Roman" w:eastAsia="Times New Roman" w:hAnsi="Times New Roman" w:cs="Times New Roman"/>
          <w:sz w:val="28"/>
          <w:szCs w:val="28"/>
          <w:lang w:eastAsia="ru-RU"/>
        </w:rPr>
        <w:t>конкурсной комиссии знакомится с рейтингом и подписывает его.</w:t>
      </w: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 w:name="sub_5037"/>
      <w:bookmarkEnd w:id="15"/>
      <w:r w:rsidRPr="007C6578">
        <w:rPr>
          <w:rFonts w:ascii="Times New Roman" w:eastAsia="Times New Roman" w:hAnsi="Times New Roman" w:cs="Times New Roman"/>
          <w:sz w:val="28"/>
          <w:szCs w:val="28"/>
          <w:lang w:eastAsia="ru-RU"/>
        </w:rPr>
        <w:t>3.7. При возникновении в процессе рассмотрения программ участников конкурса вопросов, требующих специальных знаний в различных областях, конкурсная комиссия вправе приглашать на свои заседания специалистов для разъяснения таких вопросов.</w:t>
      </w:r>
    </w:p>
    <w:bookmarkEnd w:id="16"/>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7C6578" w:rsidRPr="007C6578" w:rsidRDefault="007C6578" w:rsidP="007C65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96CD1" w:rsidRDefault="00907101" w:rsidP="009071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r w:rsidR="0071032E">
        <w:rPr>
          <w:rFonts w:ascii="Times New Roman" w:eastAsia="Times New Roman" w:hAnsi="Times New Roman" w:cs="Times New Roman"/>
          <w:sz w:val="28"/>
          <w:szCs w:val="28"/>
          <w:lang w:eastAsia="ru-RU"/>
        </w:rPr>
        <w:t>Вышестеблиевского</w:t>
      </w:r>
      <w:r>
        <w:rPr>
          <w:rFonts w:ascii="Times New Roman" w:eastAsia="Times New Roman" w:hAnsi="Times New Roman" w:cs="Times New Roman"/>
          <w:sz w:val="28"/>
          <w:szCs w:val="28"/>
          <w:lang w:eastAsia="ru-RU"/>
        </w:rPr>
        <w:t xml:space="preserve"> </w:t>
      </w:r>
    </w:p>
    <w:p w:rsidR="00296CD1" w:rsidRDefault="00907101" w:rsidP="009071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сельского поселения </w:t>
      </w:r>
    </w:p>
    <w:p w:rsidR="00907101" w:rsidRPr="005B3BC4" w:rsidRDefault="00907101" w:rsidP="009071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Темрюкского муниципального</w:t>
      </w:r>
      <w:r>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t xml:space="preserve">         </w:t>
      </w:r>
    </w:p>
    <w:p w:rsidR="00907101" w:rsidRPr="005B3BC4" w:rsidRDefault="00907101" w:rsidP="009071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района Краснодарского края                                                    </w:t>
      </w:r>
      <w:r w:rsidR="00296C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96C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1032E">
        <w:rPr>
          <w:rFonts w:ascii="Times New Roman" w:eastAsia="Times New Roman" w:hAnsi="Times New Roman" w:cs="Times New Roman"/>
          <w:sz w:val="28"/>
          <w:szCs w:val="28"/>
          <w:lang w:eastAsia="ru-RU"/>
        </w:rPr>
        <w:t>Д.В. Колмык</w:t>
      </w:r>
    </w:p>
    <w:p w:rsidR="007C6578" w:rsidRPr="007C6578" w:rsidRDefault="007C6578" w:rsidP="007C6578">
      <w:pPr>
        <w:widowControl w:val="0"/>
        <w:autoSpaceDE w:val="0"/>
        <w:autoSpaceDN w:val="0"/>
        <w:adjustRightInd w:val="0"/>
        <w:spacing w:after="0" w:line="240" w:lineRule="auto"/>
        <w:jc w:val="both"/>
        <w:rPr>
          <w:rFonts w:ascii="Times New Roman" w:eastAsia="Times New Roman" w:hAnsi="Times New Roman" w:cs="Times New Roman"/>
          <w:b/>
          <w:bCs/>
          <w:color w:val="26282F"/>
          <w:sz w:val="28"/>
          <w:szCs w:val="28"/>
          <w:lang w:eastAsia="ru-RU"/>
        </w:rPr>
      </w:pPr>
    </w:p>
    <w:p w:rsidR="007C6578" w:rsidRPr="007C6578" w:rsidRDefault="007C6578" w:rsidP="007C6578">
      <w:pPr>
        <w:spacing w:after="0" w:line="240" w:lineRule="auto"/>
        <w:rPr>
          <w:rFonts w:ascii="Times New Roman" w:eastAsia="Times New Roman" w:hAnsi="Times New Roman" w:cs="Times New Roman"/>
          <w:sz w:val="28"/>
          <w:szCs w:val="28"/>
          <w:lang w:eastAsia="ru-RU"/>
        </w:rPr>
      </w:pPr>
    </w:p>
    <w:p w:rsidR="00982745" w:rsidRDefault="001760BD"/>
    <w:sectPr w:rsidR="00982745" w:rsidSect="00296CD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D08" w:rsidRDefault="00BB4D08">
      <w:pPr>
        <w:spacing w:after="0" w:line="240" w:lineRule="auto"/>
      </w:pPr>
      <w:r>
        <w:separator/>
      </w:r>
    </w:p>
  </w:endnote>
  <w:endnote w:type="continuationSeparator" w:id="0">
    <w:p w:rsidR="00BB4D08" w:rsidRDefault="00BB4D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D08" w:rsidRDefault="00BB4D08">
      <w:pPr>
        <w:spacing w:after="0" w:line="240" w:lineRule="auto"/>
      </w:pPr>
      <w:r>
        <w:separator/>
      </w:r>
    </w:p>
  </w:footnote>
  <w:footnote w:type="continuationSeparator" w:id="0">
    <w:p w:rsidR="00BB4D08" w:rsidRDefault="00BB4D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80" w:rsidRPr="00FD5288" w:rsidRDefault="00937063">
    <w:pPr>
      <w:pStyle w:val="a3"/>
      <w:jc w:val="center"/>
      <w:rPr>
        <w:sz w:val="28"/>
        <w:szCs w:val="28"/>
      </w:rPr>
    </w:pPr>
    <w:r w:rsidRPr="00FD5288">
      <w:rPr>
        <w:sz w:val="28"/>
        <w:szCs w:val="28"/>
      </w:rPr>
      <w:fldChar w:fldCharType="begin"/>
    </w:r>
    <w:r w:rsidR="007C6578" w:rsidRPr="00FD5288">
      <w:rPr>
        <w:sz w:val="28"/>
        <w:szCs w:val="28"/>
      </w:rPr>
      <w:instrText>PAGE   \* MERGEFORMAT</w:instrText>
    </w:r>
    <w:r w:rsidRPr="00FD5288">
      <w:rPr>
        <w:sz w:val="28"/>
        <w:szCs w:val="28"/>
      </w:rPr>
      <w:fldChar w:fldCharType="separate"/>
    </w:r>
    <w:r w:rsidR="001760BD">
      <w:rPr>
        <w:noProof/>
        <w:sz w:val="28"/>
        <w:szCs w:val="28"/>
      </w:rPr>
      <w:t>2</w:t>
    </w:r>
    <w:r w:rsidRPr="00FD5288">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D36F9"/>
    <w:multiLevelType w:val="hybridMultilevel"/>
    <w:tmpl w:val="0C628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3368C"/>
    <w:rsid w:val="000D5853"/>
    <w:rsid w:val="001107B6"/>
    <w:rsid w:val="00125E54"/>
    <w:rsid w:val="001760BD"/>
    <w:rsid w:val="001C10E0"/>
    <w:rsid w:val="001E6C3A"/>
    <w:rsid w:val="00296CD1"/>
    <w:rsid w:val="00297221"/>
    <w:rsid w:val="002A53D2"/>
    <w:rsid w:val="00331C1E"/>
    <w:rsid w:val="00346B08"/>
    <w:rsid w:val="003C362B"/>
    <w:rsid w:val="00521072"/>
    <w:rsid w:val="005939D2"/>
    <w:rsid w:val="005E6D65"/>
    <w:rsid w:val="006312A1"/>
    <w:rsid w:val="00710199"/>
    <w:rsid w:val="0071032E"/>
    <w:rsid w:val="007C6578"/>
    <w:rsid w:val="00876AAB"/>
    <w:rsid w:val="008A0540"/>
    <w:rsid w:val="008E75A0"/>
    <w:rsid w:val="00907101"/>
    <w:rsid w:val="00937063"/>
    <w:rsid w:val="0094414C"/>
    <w:rsid w:val="009C7115"/>
    <w:rsid w:val="00A3368C"/>
    <w:rsid w:val="00A734B1"/>
    <w:rsid w:val="00B15595"/>
    <w:rsid w:val="00B93C09"/>
    <w:rsid w:val="00BB4D08"/>
    <w:rsid w:val="00D13D7A"/>
    <w:rsid w:val="00DA4406"/>
    <w:rsid w:val="00E11386"/>
    <w:rsid w:val="00E77981"/>
    <w:rsid w:val="00EA195B"/>
    <w:rsid w:val="00FD2A8F"/>
    <w:rsid w:val="00FD33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B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5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7C6578"/>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9722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9722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6802410.5" TargetMode="External"/><Relationship Id="rId3" Type="http://schemas.openxmlformats.org/officeDocument/2006/relationships/settings" Target="settings.xml"/><Relationship Id="rId7" Type="http://schemas.openxmlformats.org/officeDocument/2006/relationships/hyperlink" Target="garantF1://10005879.3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1326</Words>
  <Characters>7561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Veretennikova Mariya Vladimirovna</dc:creator>
  <cp:keywords/>
  <dc:description/>
  <cp:lastModifiedBy>1</cp:lastModifiedBy>
  <cp:revision>15</cp:revision>
  <cp:lastPrinted>2025-04-07T07:38:00Z</cp:lastPrinted>
  <dcterms:created xsi:type="dcterms:W3CDTF">2025-03-27T08:37:00Z</dcterms:created>
  <dcterms:modified xsi:type="dcterms:W3CDTF">2026-03-04T11:35:00Z</dcterms:modified>
</cp:coreProperties>
</file>