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F97692" w:rsidP="0073618A">
      <w:pPr>
        <w:jc w:val="center"/>
        <w:rPr>
          <w:b/>
          <w:bCs/>
          <w:sz w:val="28"/>
          <w:szCs w:val="28"/>
        </w:rPr>
      </w:pPr>
      <w:r w:rsidRPr="00F9769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637331">
        <w:rPr>
          <w:kern w:val="2"/>
          <w:sz w:val="28"/>
          <w:szCs w:val="28"/>
        </w:rPr>
        <w:t xml:space="preserve">16.05.2025 г.   </w:t>
      </w:r>
      <w:r w:rsidR="00810E57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</w:t>
      </w:r>
      <w:r w:rsidR="00637331">
        <w:rPr>
          <w:kern w:val="2"/>
          <w:sz w:val="28"/>
          <w:szCs w:val="28"/>
        </w:rPr>
        <w:t xml:space="preserve">   </w:t>
      </w:r>
      <w:r w:rsidR="0076351E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</w:t>
      </w:r>
      <w:r w:rsidR="0076351E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     </w:t>
      </w:r>
      <w:r w:rsidR="004A064C">
        <w:rPr>
          <w:kern w:val="2"/>
          <w:sz w:val="28"/>
          <w:szCs w:val="28"/>
        </w:rPr>
        <w:t xml:space="preserve">           </w:t>
      </w:r>
      <w:r w:rsidR="00AD5BEB">
        <w:rPr>
          <w:kern w:val="2"/>
          <w:sz w:val="28"/>
          <w:szCs w:val="28"/>
        </w:rPr>
        <w:t xml:space="preserve">      </w:t>
      </w:r>
      <w:r w:rsidR="0090020B">
        <w:rPr>
          <w:kern w:val="2"/>
          <w:sz w:val="28"/>
          <w:szCs w:val="28"/>
        </w:rPr>
        <w:t xml:space="preserve">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637331">
        <w:rPr>
          <w:sz w:val="28"/>
          <w:szCs w:val="28"/>
        </w:rPr>
        <w:t>97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sz w:val="28"/>
          <w:szCs w:val="28"/>
        </w:rPr>
        <w:t>п о с т а н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76351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76351E">
        <w:rPr>
          <w:bCs/>
          <w:sz w:val="28"/>
          <w:szCs w:val="28"/>
        </w:rPr>
        <w:t>;</w:t>
      </w:r>
    </w:p>
    <w:p w:rsidR="0076351E" w:rsidRDefault="0076351E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>приложение № 2 к постановлению изложить в новой редакции (приложение № 3)</w:t>
      </w:r>
      <w:r w:rsidR="0090020B">
        <w:rPr>
          <w:bCs/>
          <w:sz w:val="28"/>
          <w:szCs w:val="28"/>
        </w:rPr>
        <w:t>;</w:t>
      </w:r>
    </w:p>
    <w:p w:rsidR="0090020B" w:rsidRDefault="0090020B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>приложение № 4 к постановлению изложить в новой редакции (приложение № 4).</w:t>
      </w:r>
    </w:p>
    <w:p w:rsidR="00640BF3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 постановлени</w:t>
      </w:r>
      <w:r w:rsidR="0090020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90020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90020B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2025 года № </w:t>
      </w:r>
      <w:r w:rsidR="0090020B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Общему отделу администрации Вышестеблиевского сельского поселения Темрюкского района настоящее постановление обнародовать и </w:t>
      </w:r>
      <w:r w:rsidR="0067362C">
        <w:rPr>
          <w:sz w:val="28"/>
          <w:szCs w:val="28"/>
        </w:rPr>
        <w:lastRenderedPageBreak/>
        <w:t>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1B" w:rsidRDefault="0029491B">
      <w:r>
        <w:separator/>
      </w:r>
    </w:p>
  </w:endnote>
  <w:endnote w:type="continuationSeparator" w:id="1">
    <w:p w:rsidR="0029491B" w:rsidRDefault="0029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1B" w:rsidRDefault="0029491B">
      <w:r>
        <w:separator/>
      </w:r>
    </w:p>
  </w:footnote>
  <w:footnote w:type="continuationSeparator" w:id="1">
    <w:p w:rsidR="0029491B" w:rsidRDefault="00294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A23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17E22"/>
    <w:rsid w:val="00332D1C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37331"/>
    <w:rsid w:val="00640BF3"/>
    <w:rsid w:val="00642773"/>
    <w:rsid w:val="006444FD"/>
    <w:rsid w:val="00644F6F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97692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135</cp:revision>
  <cp:lastPrinted>2025-05-15T05:57:00Z</cp:lastPrinted>
  <dcterms:created xsi:type="dcterms:W3CDTF">2013-08-12T10:14:00Z</dcterms:created>
  <dcterms:modified xsi:type="dcterms:W3CDTF">2025-05-16T11:31:00Z</dcterms:modified>
</cp:coreProperties>
</file>