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BC" w:rsidRDefault="003118BC" w:rsidP="003118BC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118BC" w:rsidRDefault="003118BC" w:rsidP="003118BC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среднесрочному финансовому плану </w:t>
      </w:r>
      <w:r w:rsidR="00972C65">
        <w:rPr>
          <w:rFonts w:ascii="Times New Roman" w:hAnsi="Times New Roman" w:cs="Times New Roman"/>
          <w:sz w:val="28"/>
          <w:szCs w:val="28"/>
        </w:rPr>
        <w:t>Вышестеблиевского</w:t>
      </w:r>
      <w:r w:rsidRPr="003118BC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</w:t>
      </w:r>
      <w:r w:rsidR="006E610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118BC">
        <w:rPr>
          <w:rFonts w:ascii="Times New Roman" w:hAnsi="Times New Roman" w:cs="Times New Roman"/>
          <w:sz w:val="28"/>
          <w:szCs w:val="28"/>
        </w:rPr>
        <w:t>района</w:t>
      </w:r>
      <w:r w:rsidR="006E610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118BC">
        <w:rPr>
          <w:rFonts w:ascii="Times New Roman" w:hAnsi="Times New Roman" w:cs="Times New Roman"/>
          <w:sz w:val="28"/>
          <w:szCs w:val="28"/>
        </w:rPr>
        <w:t xml:space="preserve"> на 202</w:t>
      </w:r>
      <w:r w:rsidR="006E610F">
        <w:rPr>
          <w:rFonts w:ascii="Times New Roman" w:hAnsi="Times New Roman" w:cs="Times New Roman"/>
          <w:sz w:val="28"/>
          <w:szCs w:val="28"/>
        </w:rPr>
        <w:t>6</w:t>
      </w:r>
      <w:r w:rsidRPr="003118BC">
        <w:rPr>
          <w:rFonts w:ascii="Times New Roman" w:hAnsi="Times New Roman" w:cs="Times New Roman"/>
          <w:sz w:val="28"/>
          <w:szCs w:val="28"/>
        </w:rPr>
        <w:t>-202</w:t>
      </w:r>
      <w:r w:rsidR="006E610F">
        <w:rPr>
          <w:rFonts w:ascii="Times New Roman" w:hAnsi="Times New Roman" w:cs="Times New Roman"/>
          <w:sz w:val="28"/>
          <w:szCs w:val="28"/>
        </w:rPr>
        <w:t xml:space="preserve">8 </w:t>
      </w:r>
      <w:r w:rsidRPr="003118BC">
        <w:rPr>
          <w:rFonts w:ascii="Times New Roman" w:hAnsi="Times New Roman" w:cs="Times New Roman"/>
          <w:sz w:val="28"/>
          <w:szCs w:val="28"/>
        </w:rPr>
        <w:t>годы</w:t>
      </w:r>
    </w:p>
    <w:p w:rsidR="003118BC" w:rsidRDefault="003118BC" w:rsidP="004F50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18BC" w:rsidRDefault="003118BC" w:rsidP="004F50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F0BE5" w:rsidRDefault="000F0BE5" w:rsidP="004F50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0BE5">
        <w:rPr>
          <w:rFonts w:ascii="Times New Roman" w:hAnsi="Times New Roman" w:cs="Times New Roman"/>
          <w:sz w:val="28"/>
          <w:szCs w:val="28"/>
        </w:rPr>
        <w:t>к среднесрочно</w:t>
      </w:r>
      <w:r w:rsidR="003118BC">
        <w:rPr>
          <w:rFonts w:ascii="Times New Roman" w:hAnsi="Times New Roman" w:cs="Times New Roman"/>
          <w:sz w:val="28"/>
          <w:szCs w:val="28"/>
        </w:rPr>
        <w:t>му</w:t>
      </w:r>
      <w:r w:rsidRPr="000F0BE5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3118BC">
        <w:rPr>
          <w:rFonts w:ascii="Times New Roman" w:hAnsi="Times New Roman" w:cs="Times New Roman"/>
          <w:sz w:val="28"/>
          <w:szCs w:val="28"/>
        </w:rPr>
        <w:t>му плану</w:t>
      </w:r>
      <w:r w:rsidR="00972C65">
        <w:rPr>
          <w:rFonts w:ascii="Times New Roman" w:hAnsi="Times New Roman" w:cs="Times New Roman"/>
          <w:sz w:val="28"/>
          <w:szCs w:val="28"/>
        </w:rPr>
        <w:t xml:space="preserve"> Вышестеблиевского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на 202</w:t>
      </w:r>
      <w:r w:rsidR="006E610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E61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0F0BE5" w:rsidRDefault="000F0BE5" w:rsidP="004F50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0143" w:rsidRDefault="000F0BE5" w:rsidP="00972C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0BE5">
        <w:rPr>
          <w:sz w:val="28"/>
          <w:szCs w:val="28"/>
        </w:rPr>
        <w:t xml:space="preserve">Среднесрочный финансовый план </w:t>
      </w:r>
      <w:r w:rsidR="00972C65">
        <w:rPr>
          <w:sz w:val="28"/>
          <w:szCs w:val="28"/>
        </w:rPr>
        <w:t>Вышестеблиевского</w:t>
      </w:r>
      <w:r>
        <w:rPr>
          <w:sz w:val="28"/>
          <w:szCs w:val="28"/>
        </w:rPr>
        <w:t xml:space="preserve"> сельского поселения Темрюкского района </w:t>
      </w:r>
      <w:r w:rsidRPr="000F0BE5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6E610F">
        <w:rPr>
          <w:sz w:val="28"/>
          <w:szCs w:val="28"/>
        </w:rPr>
        <w:t>6</w:t>
      </w:r>
      <w:r w:rsidRPr="000F0BE5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6E610F">
        <w:rPr>
          <w:sz w:val="28"/>
          <w:szCs w:val="28"/>
        </w:rPr>
        <w:t>8</w:t>
      </w:r>
      <w:r>
        <w:rPr>
          <w:sz w:val="28"/>
          <w:szCs w:val="28"/>
        </w:rPr>
        <w:t xml:space="preserve"> годы</w:t>
      </w:r>
      <w:r w:rsidRPr="000F0BE5">
        <w:rPr>
          <w:sz w:val="28"/>
          <w:szCs w:val="28"/>
        </w:rPr>
        <w:t xml:space="preserve"> разрабатывался в соответствии со стать</w:t>
      </w:r>
      <w:r w:rsidR="00972C65">
        <w:rPr>
          <w:sz w:val="28"/>
          <w:szCs w:val="28"/>
        </w:rPr>
        <w:t>е</w:t>
      </w:r>
      <w:r w:rsidRPr="000F0BE5">
        <w:rPr>
          <w:sz w:val="28"/>
          <w:szCs w:val="28"/>
        </w:rPr>
        <w:t xml:space="preserve">й 174 Бюджетного кодекса Российской Федерации </w:t>
      </w:r>
      <w:r>
        <w:rPr>
          <w:sz w:val="28"/>
          <w:szCs w:val="28"/>
        </w:rPr>
        <w:t>«Среднесрочный финансовый план муниципального образования».</w:t>
      </w:r>
      <w:r w:rsidRPr="000F0BE5">
        <w:rPr>
          <w:sz w:val="28"/>
          <w:szCs w:val="28"/>
        </w:rPr>
        <w:t xml:space="preserve"> При составлении среднесрочного финансового плана</w:t>
      </w:r>
      <w:r w:rsidR="00420143">
        <w:rPr>
          <w:sz w:val="28"/>
          <w:szCs w:val="28"/>
        </w:rPr>
        <w:t xml:space="preserve"> (далее – СФП)</w:t>
      </w:r>
      <w:r w:rsidRPr="000F0BE5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6E610F">
        <w:rPr>
          <w:sz w:val="28"/>
          <w:szCs w:val="28"/>
        </w:rPr>
        <w:t>6</w:t>
      </w:r>
      <w:r w:rsidRPr="000F0BE5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6E610F">
        <w:rPr>
          <w:sz w:val="28"/>
          <w:szCs w:val="28"/>
        </w:rPr>
        <w:t>8</w:t>
      </w:r>
      <w:r w:rsidR="00972C65">
        <w:rPr>
          <w:sz w:val="28"/>
          <w:szCs w:val="28"/>
        </w:rPr>
        <w:t xml:space="preserve"> </w:t>
      </w:r>
      <w:r>
        <w:rPr>
          <w:sz w:val="28"/>
          <w:szCs w:val="28"/>
        </w:rPr>
        <w:t>годы</w:t>
      </w:r>
      <w:r w:rsidRPr="000F0BE5">
        <w:rPr>
          <w:sz w:val="28"/>
          <w:szCs w:val="28"/>
        </w:rPr>
        <w:t xml:space="preserve"> учтены требования Федерального закона от 6 октября 2003 года № 131-ФЗ «Об общих принципах организации местного самоуправления в Российской Федерации». Формирование доходной </w:t>
      </w:r>
      <w:r w:rsidR="005C3639">
        <w:rPr>
          <w:sz w:val="28"/>
          <w:szCs w:val="28"/>
        </w:rPr>
        <w:t xml:space="preserve">и расходной </w:t>
      </w:r>
      <w:r w:rsidRPr="000F0BE5">
        <w:rPr>
          <w:sz w:val="28"/>
          <w:szCs w:val="28"/>
        </w:rPr>
        <w:t xml:space="preserve">части бюджета и среднесрочного финансового плана осуществляется исходя из основных направлений бюджетной и налоговой политики </w:t>
      </w:r>
      <w:r w:rsidR="00972C65">
        <w:rPr>
          <w:sz w:val="28"/>
          <w:szCs w:val="28"/>
        </w:rPr>
        <w:t>Вышестеблиевского</w:t>
      </w:r>
      <w:r>
        <w:rPr>
          <w:sz w:val="28"/>
          <w:szCs w:val="28"/>
        </w:rPr>
        <w:t xml:space="preserve"> сельского поселения Темрюкского</w:t>
      </w:r>
      <w:r w:rsidR="006E610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района</w:t>
      </w:r>
      <w:r w:rsidR="006E610F">
        <w:rPr>
          <w:sz w:val="28"/>
          <w:szCs w:val="28"/>
        </w:rPr>
        <w:t xml:space="preserve"> Краснодарского края.</w:t>
      </w:r>
    </w:p>
    <w:p w:rsidR="00420143" w:rsidRPr="00420143" w:rsidRDefault="00420143" w:rsidP="00972C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20143">
        <w:rPr>
          <w:color w:val="000000"/>
          <w:sz w:val="28"/>
          <w:szCs w:val="28"/>
        </w:rPr>
        <w:t>При формировании проекта доходной части СФП учтено действующее на момент начала  разработки  проекта СФП  налоговое и бюджетное законодательство Российской Федерации.</w:t>
      </w:r>
    </w:p>
    <w:p w:rsidR="00420143" w:rsidRDefault="00420143" w:rsidP="00972C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20143">
        <w:rPr>
          <w:color w:val="000000"/>
          <w:sz w:val="28"/>
          <w:szCs w:val="28"/>
        </w:rPr>
        <w:t xml:space="preserve">Прогноз на последующие два года выполнен исходя из Прогноза социально-экономического развития </w:t>
      </w:r>
      <w:r w:rsidR="00385A04">
        <w:rPr>
          <w:sz w:val="28"/>
          <w:szCs w:val="28"/>
        </w:rPr>
        <w:t>Вышестеблиевского</w:t>
      </w:r>
      <w:r>
        <w:rPr>
          <w:color w:val="000000"/>
          <w:sz w:val="28"/>
          <w:szCs w:val="28"/>
        </w:rPr>
        <w:t xml:space="preserve"> сельского поселения Темрюкского района</w:t>
      </w:r>
      <w:r w:rsidRPr="00420143">
        <w:rPr>
          <w:color w:val="000000"/>
          <w:sz w:val="28"/>
          <w:szCs w:val="28"/>
        </w:rPr>
        <w:t xml:space="preserve">, прогнозных данных администраторов доходов, показателей инфляции, аналитических и расчетных </w:t>
      </w:r>
      <w:r w:rsidR="002B37B9">
        <w:rPr>
          <w:color w:val="000000"/>
          <w:sz w:val="28"/>
          <w:szCs w:val="28"/>
        </w:rPr>
        <w:t>данных по поступлениям в бюджет</w:t>
      </w:r>
      <w:r w:rsidRPr="00420143">
        <w:rPr>
          <w:color w:val="000000"/>
          <w:sz w:val="28"/>
          <w:szCs w:val="28"/>
        </w:rPr>
        <w:t>.</w:t>
      </w:r>
    </w:p>
    <w:p w:rsidR="002158F3" w:rsidRPr="00420143" w:rsidRDefault="002158F3" w:rsidP="00972C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76A6">
        <w:rPr>
          <w:color w:val="000000"/>
          <w:sz w:val="28"/>
          <w:szCs w:val="28"/>
        </w:rPr>
        <w:t>Прогноз доход</w:t>
      </w:r>
      <w:r w:rsidR="006E610F">
        <w:rPr>
          <w:color w:val="000000"/>
          <w:sz w:val="28"/>
          <w:szCs w:val="28"/>
        </w:rPr>
        <w:t>ов, в соответствии с СФП, на 2026</w:t>
      </w:r>
      <w:r w:rsidRPr="00EC76A6">
        <w:rPr>
          <w:color w:val="000000"/>
          <w:sz w:val="28"/>
          <w:szCs w:val="28"/>
        </w:rPr>
        <w:t xml:space="preserve"> год </w:t>
      </w:r>
      <w:r w:rsidR="006E610F">
        <w:rPr>
          <w:color w:val="000000"/>
          <w:sz w:val="28"/>
          <w:szCs w:val="28"/>
        </w:rPr>
        <w:t>74072,7</w:t>
      </w:r>
      <w:r w:rsidR="0068661B" w:rsidRPr="00EC76A6">
        <w:rPr>
          <w:color w:val="000000"/>
          <w:sz w:val="28"/>
          <w:szCs w:val="28"/>
        </w:rPr>
        <w:t xml:space="preserve"> тысяч</w:t>
      </w:r>
      <w:r w:rsidR="00385A04">
        <w:rPr>
          <w:color w:val="000000"/>
          <w:sz w:val="28"/>
          <w:szCs w:val="28"/>
        </w:rPr>
        <w:t>и</w:t>
      </w:r>
      <w:r w:rsidR="0068661B" w:rsidRPr="00EC76A6">
        <w:rPr>
          <w:color w:val="000000"/>
          <w:sz w:val="28"/>
          <w:szCs w:val="28"/>
        </w:rPr>
        <w:t xml:space="preserve"> рублей, на 202</w:t>
      </w:r>
      <w:r w:rsidR="006E610F">
        <w:rPr>
          <w:color w:val="000000"/>
          <w:sz w:val="28"/>
          <w:szCs w:val="28"/>
        </w:rPr>
        <w:t>7</w:t>
      </w:r>
      <w:r w:rsidRPr="00EC76A6">
        <w:rPr>
          <w:color w:val="000000"/>
          <w:sz w:val="28"/>
          <w:szCs w:val="28"/>
        </w:rPr>
        <w:t xml:space="preserve"> год </w:t>
      </w:r>
      <w:r w:rsidR="006E610F">
        <w:rPr>
          <w:color w:val="000000"/>
          <w:sz w:val="28"/>
          <w:szCs w:val="28"/>
        </w:rPr>
        <w:t>132339,3</w:t>
      </w:r>
      <w:r w:rsidRPr="00EC76A6">
        <w:rPr>
          <w:color w:val="000000"/>
          <w:sz w:val="28"/>
          <w:szCs w:val="28"/>
        </w:rPr>
        <w:t xml:space="preserve"> тысяч рублей, на 202</w:t>
      </w:r>
      <w:r w:rsidR="006E610F">
        <w:rPr>
          <w:color w:val="000000"/>
          <w:sz w:val="28"/>
          <w:szCs w:val="28"/>
        </w:rPr>
        <w:t>8</w:t>
      </w:r>
      <w:r w:rsidRPr="00EC76A6">
        <w:rPr>
          <w:color w:val="000000"/>
          <w:sz w:val="28"/>
          <w:szCs w:val="28"/>
        </w:rPr>
        <w:t xml:space="preserve"> год </w:t>
      </w:r>
      <w:r w:rsidR="006E610F">
        <w:rPr>
          <w:color w:val="000000"/>
          <w:sz w:val="28"/>
          <w:szCs w:val="28"/>
        </w:rPr>
        <w:t>62519,8</w:t>
      </w:r>
      <w:r w:rsidRPr="00EC76A6">
        <w:rPr>
          <w:color w:val="000000"/>
          <w:sz w:val="28"/>
          <w:szCs w:val="28"/>
        </w:rPr>
        <w:t xml:space="preserve"> тысяч</w:t>
      </w:r>
      <w:r w:rsidR="00385A04">
        <w:rPr>
          <w:color w:val="000000"/>
          <w:sz w:val="28"/>
          <w:szCs w:val="28"/>
        </w:rPr>
        <w:t>и</w:t>
      </w:r>
      <w:r w:rsidRPr="00EC76A6">
        <w:rPr>
          <w:color w:val="000000"/>
          <w:sz w:val="28"/>
          <w:szCs w:val="28"/>
        </w:rPr>
        <w:t xml:space="preserve"> рублей.</w:t>
      </w:r>
    </w:p>
    <w:p w:rsidR="00420143" w:rsidRDefault="00420143" w:rsidP="00972C65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  <w:r w:rsidRPr="000F0BE5">
        <w:rPr>
          <w:sz w:val="28"/>
          <w:szCs w:val="28"/>
        </w:rPr>
        <w:t>Формирование расходной части бюджета и среднесрочного финансового плана осуществляется исходя из следующих основных подходов</w:t>
      </w:r>
      <w:r w:rsidR="002158F3">
        <w:rPr>
          <w:sz w:val="28"/>
          <w:szCs w:val="28"/>
        </w:rPr>
        <w:t>.</w:t>
      </w:r>
    </w:p>
    <w:p w:rsidR="002158F3" w:rsidRDefault="000F0BE5" w:rsidP="00972C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5">
        <w:rPr>
          <w:rFonts w:ascii="Times New Roman" w:hAnsi="Times New Roman" w:cs="Times New Roman"/>
          <w:sz w:val="28"/>
          <w:szCs w:val="28"/>
        </w:rPr>
        <w:t xml:space="preserve">Расходы на заработную плату планируются в пределах существующей штатной численности работников бюджетных учреждений по состоянию </w:t>
      </w:r>
      <w:r w:rsidRPr="00EC76A6">
        <w:rPr>
          <w:rFonts w:ascii="Times New Roman" w:hAnsi="Times New Roman" w:cs="Times New Roman"/>
          <w:sz w:val="28"/>
          <w:szCs w:val="28"/>
        </w:rPr>
        <w:t xml:space="preserve">на 1 </w:t>
      </w:r>
      <w:r w:rsidR="0068661B" w:rsidRPr="00EC76A6">
        <w:rPr>
          <w:rFonts w:ascii="Times New Roman" w:hAnsi="Times New Roman" w:cs="Times New Roman"/>
          <w:sz w:val="28"/>
          <w:szCs w:val="28"/>
        </w:rPr>
        <w:t>окт</w:t>
      </w:r>
      <w:r w:rsidRPr="00EC76A6">
        <w:rPr>
          <w:rFonts w:ascii="Times New Roman" w:hAnsi="Times New Roman" w:cs="Times New Roman"/>
          <w:sz w:val="28"/>
          <w:szCs w:val="28"/>
        </w:rPr>
        <w:t>ября 20</w:t>
      </w:r>
      <w:r w:rsidR="00420143" w:rsidRPr="00EC76A6">
        <w:rPr>
          <w:rFonts w:ascii="Times New Roman" w:hAnsi="Times New Roman" w:cs="Times New Roman"/>
          <w:sz w:val="28"/>
          <w:szCs w:val="28"/>
        </w:rPr>
        <w:t>2</w:t>
      </w:r>
      <w:r w:rsidR="00522F1F">
        <w:rPr>
          <w:rFonts w:ascii="Times New Roman" w:hAnsi="Times New Roman" w:cs="Times New Roman"/>
          <w:sz w:val="28"/>
          <w:szCs w:val="28"/>
        </w:rPr>
        <w:t>5</w:t>
      </w:r>
      <w:r w:rsidRPr="00EC76A6">
        <w:rPr>
          <w:rFonts w:ascii="Times New Roman" w:hAnsi="Times New Roman" w:cs="Times New Roman"/>
          <w:sz w:val="28"/>
          <w:szCs w:val="28"/>
        </w:rPr>
        <w:t xml:space="preserve"> года и </w:t>
      </w:r>
      <w:r w:rsidR="002B37B9">
        <w:rPr>
          <w:rFonts w:ascii="Times New Roman" w:hAnsi="Times New Roman" w:cs="Times New Roman"/>
          <w:sz w:val="28"/>
          <w:szCs w:val="28"/>
        </w:rPr>
        <w:t xml:space="preserve">с учетом индексации с 1 </w:t>
      </w:r>
      <w:r w:rsidR="00522F1F">
        <w:rPr>
          <w:rFonts w:ascii="Times New Roman" w:hAnsi="Times New Roman" w:cs="Times New Roman"/>
          <w:sz w:val="28"/>
          <w:szCs w:val="28"/>
        </w:rPr>
        <w:t xml:space="preserve">декабря 2026 года на </w:t>
      </w:r>
      <w:r w:rsidR="002B37B9">
        <w:rPr>
          <w:rFonts w:ascii="Times New Roman" w:hAnsi="Times New Roman" w:cs="Times New Roman"/>
          <w:sz w:val="28"/>
          <w:szCs w:val="28"/>
        </w:rPr>
        <w:t>4%</w:t>
      </w:r>
      <w:r w:rsidR="0068661B" w:rsidRPr="00EC76A6">
        <w:rPr>
          <w:rFonts w:ascii="Times New Roman" w:hAnsi="Times New Roman" w:cs="Times New Roman"/>
          <w:sz w:val="28"/>
          <w:szCs w:val="28"/>
        </w:rPr>
        <w:t>.</w:t>
      </w:r>
      <w:r w:rsidR="008432A5">
        <w:rPr>
          <w:rFonts w:ascii="Times New Roman" w:hAnsi="Times New Roman" w:cs="Times New Roman"/>
          <w:sz w:val="28"/>
          <w:szCs w:val="28"/>
        </w:rPr>
        <w:t xml:space="preserve"> </w:t>
      </w:r>
      <w:r w:rsidR="002158F3">
        <w:rPr>
          <w:rFonts w:ascii="Times New Roman" w:hAnsi="Times New Roman" w:cs="Times New Roman"/>
          <w:sz w:val="28"/>
          <w:szCs w:val="28"/>
        </w:rPr>
        <w:t>Взносы по обязательному социальному страхованию</w:t>
      </w:r>
      <w:r w:rsidRPr="000F0BE5">
        <w:rPr>
          <w:rFonts w:ascii="Times New Roman" w:hAnsi="Times New Roman" w:cs="Times New Roman"/>
          <w:sz w:val="28"/>
          <w:szCs w:val="28"/>
        </w:rPr>
        <w:t xml:space="preserve"> на 20</w:t>
      </w:r>
      <w:r w:rsidR="002158F3">
        <w:rPr>
          <w:rFonts w:ascii="Times New Roman" w:hAnsi="Times New Roman" w:cs="Times New Roman"/>
          <w:sz w:val="28"/>
          <w:szCs w:val="28"/>
        </w:rPr>
        <w:t>2</w:t>
      </w:r>
      <w:r w:rsidR="00522F1F">
        <w:rPr>
          <w:rFonts w:ascii="Times New Roman" w:hAnsi="Times New Roman" w:cs="Times New Roman"/>
          <w:sz w:val="28"/>
          <w:szCs w:val="28"/>
        </w:rPr>
        <w:t>6</w:t>
      </w:r>
      <w:r w:rsidR="002B37B9">
        <w:rPr>
          <w:rFonts w:ascii="Times New Roman" w:hAnsi="Times New Roman" w:cs="Times New Roman"/>
          <w:sz w:val="28"/>
          <w:szCs w:val="28"/>
        </w:rPr>
        <w:t xml:space="preserve"> </w:t>
      </w:r>
      <w:r w:rsidRPr="000F0BE5">
        <w:rPr>
          <w:rFonts w:ascii="Times New Roman" w:hAnsi="Times New Roman" w:cs="Times New Roman"/>
          <w:sz w:val="28"/>
          <w:szCs w:val="28"/>
        </w:rPr>
        <w:t>год запланированы в размере 30,2% от фонда заработной платы</w:t>
      </w:r>
      <w:r w:rsidR="002158F3">
        <w:rPr>
          <w:rFonts w:ascii="Times New Roman" w:hAnsi="Times New Roman" w:cs="Times New Roman"/>
          <w:sz w:val="28"/>
          <w:szCs w:val="28"/>
        </w:rPr>
        <w:t>.</w:t>
      </w:r>
      <w:r w:rsidRPr="000F0BE5">
        <w:rPr>
          <w:rFonts w:ascii="Times New Roman" w:hAnsi="Times New Roman" w:cs="Times New Roman"/>
          <w:sz w:val="28"/>
          <w:szCs w:val="28"/>
        </w:rPr>
        <w:t xml:space="preserve"> Расходы по </w:t>
      </w:r>
      <w:r w:rsidRPr="000F0BE5">
        <w:rPr>
          <w:rFonts w:ascii="Times New Roman" w:hAnsi="Times New Roman" w:cs="Times New Roman"/>
          <w:sz w:val="28"/>
          <w:szCs w:val="28"/>
        </w:rPr>
        <w:lastRenderedPageBreak/>
        <w:t>коммунальным услугам учтены с увеличением на индекс – дефляторов на</w:t>
      </w:r>
      <w:r w:rsidR="008432A5">
        <w:rPr>
          <w:rFonts w:ascii="Times New Roman" w:hAnsi="Times New Roman" w:cs="Times New Roman"/>
          <w:sz w:val="28"/>
          <w:szCs w:val="28"/>
        </w:rPr>
        <w:t xml:space="preserve"> </w:t>
      </w:r>
      <w:r w:rsidR="006D5335">
        <w:rPr>
          <w:rFonts w:ascii="Times New Roman" w:hAnsi="Times New Roman" w:cs="Times New Roman"/>
          <w:sz w:val="28"/>
          <w:szCs w:val="28"/>
        </w:rPr>
        <w:t>4% со второго полугодия 202</w:t>
      </w:r>
      <w:r w:rsidR="00522F1F">
        <w:rPr>
          <w:rFonts w:ascii="Times New Roman" w:hAnsi="Times New Roman" w:cs="Times New Roman"/>
          <w:sz w:val="28"/>
          <w:szCs w:val="28"/>
        </w:rPr>
        <w:t>6</w:t>
      </w:r>
      <w:r w:rsidR="006D5335">
        <w:rPr>
          <w:rFonts w:ascii="Times New Roman" w:hAnsi="Times New Roman" w:cs="Times New Roman"/>
          <w:sz w:val="28"/>
          <w:szCs w:val="28"/>
        </w:rPr>
        <w:t xml:space="preserve"> года и на </w:t>
      </w:r>
      <w:r w:rsidR="00EC76A6">
        <w:rPr>
          <w:rFonts w:ascii="Times New Roman" w:hAnsi="Times New Roman" w:cs="Times New Roman"/>
          <w:sz w:val="28"/>
          <w:szCs w:val="28"/>
        </w:rPr>
        <w:t>6</w:t>
      </w:r>
      <w:r w:rsidR="002158F3">
        <w:rPr>
          <w:rFonts w:ascii="Times New Roman" w:hAnsi="Times New Roman" w:cs="Times New Roman"/>
          <w:sz w:val="28"/>
          <w:szCs w:val="28"/>
        </w:rPr>
        <w:t xml:space="preserve">% с </w:t>
      </w:r>
      <w:r w:rsidR="006D5335">
        <w:rPr>
          <w:rFonts w:ascii="Times New Roman" w:hAnsi="Times New Roman" w:cs="Times New Roman"/>
          <w:sz w:val="28"/>
          <w:szCs w:val="28"/>
        </w:rPr>
        <w:t>декабря</w:t>
      </w:r>
      <w:r w:rsidR="002158F3">
        <w:rPr>
          <w:rFonts w:ascii="Times New Roman" w:hAnsi="Times New Roman" w:cs="Times New Roman"/>
          <w:sz w:val="28"/>
          <w:szCs w:val="28"/>
        </w:rPr>
        <w:t xml:space="preserve"> 202</w:t>
      </w:r>
      <w:r w:rsidR="00522F1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2158F3">
        <w:rPr>
          <w:rFonts w:ascii="Times New Roman" w:hAnsi="Times New Roman" w:cs="Times New Roman"/>
          <w:sz w:val="28"/>
          <w:szCs w:val="28"/>
        </w:rPr>
        <w:t xml:space="preserve"> года. </w:t>
      </w:r>
      <w:r w:rsidRPr="000F0BE5">
        <w:rPr>
          <w:rFonts w:ascii="Times New Roman" w:hAnsi="Times New Roman" w:cs="Times New Roman"/>
          <w:sz w:val="28"/>
          <w:szCs w:val="28"/>
        </w:rPr>
        <w:t xml:space="preserve">Расходы на материальные затраты </w:t>
      </w:r>
      <w:r w:rsidR="00DE6BB5">
        <w:rPr>
          <w:rFonts w:ascii="Times New Roman" w:hAnsi="Times New Roman" w:cs="Times New Roman"/>
          <w:sz w:val="28"/>
          <w:szCs w:val="28"/>
        </w:rPr>
        <w:t>на 202</w:t>
      </w:r>
      <w:r w:rsidR="00522F1F">
        <w:rPr>
          <w:rFonts w:ascii="Times New Roman" w:hAnsi="Times New Roman" w:cs="Times New Roman"/>
          <w:sz w:val="28"/>
          <w:szCs w:val="28"/>
        </w:rPr>
        <w:t>6</w:t>
      </w:r>
      <w:r w:rsidR="00DE6BB5">
        <w:rPr>
          <w:rFonts w:ascii="Times New Roman" w:hAnsi="Times New Roman" w:cs="Times New Roman"/>
          <w:sz w:val="28"/>
          <w:szCs w:val="28"/>
        </w:rPr>
        <w:t xml:space="preserve"> год </w:t>
      </w:r>
      <w:r w:rsidRPr="000F0BE5">
        <w:rPr>
          <w:rFonts w:ascii="Times New Roman" w:hAnsi="Times New Roman" w:cs="Times New Roman"/>
          <w:sz w:val="28"/>
          <w:szCs w:val="28"/>
        </w:rPr>
        <w:t>учтены в пределах плановых ассигнований 20</w:t>
      </w:r>
      <w:r w:rsidR="002158F3">
        <w:rPr>
          <w:rFonts w:ascii="Times New Roman" w:hAnsi="Times New Roman" w:cs="Times New Roman"/>
          <w:sz w:val="28"/>
          <w:szCs w:val="28"/>
        </w:rPr>
        <w:t>2</w:t>
      </w:r>
      <w:r w:rsidR="00522F1F">
        <w:rPr>
          <w:rFonts w:ascii="Times New Roman" w:hAnsi="Times New Roman" w:cs="Times New Roman"/>
          <w:sz w:val="28"/>
          <w:szCs w:val="28"/>
        </w:rPr>
        <w:t>5</w:t>
      </w:r>
      <w:r w:rsidRPr="000F0BE5">
        <w:rPr>
          <w:rFonts w:ascii="Times New Roman" w:hAnsi="Times New Roman" w:cs="Times New Roman"/>
          <w:sz w:val="28"/>
          <w:szCs w:val="28"/>
        </w:rPr>
        <w:t xml:space="preserve"> года без учета индексов дефляторов. На резервный фонд в 20</w:t>
      </w:r>
      <w:r w:rsidR="002158F3">
        <w:rPr>
          <w:rFonts w:ascii="Times New Roman" w:hAnsi="Times New Roman" w:cs="Times New Roman"/>
          <w:sz w:val="28"/>
          <w:szCs w:val="28"/>
        </w:rPr>
        <w:t>2</w:t>
      </w:r>
      <w:r w:rsidR="00522F1F">
        <w:rPr>
          <w:rFonts w:ascii="Times New Roman" w:hAnsi="Times New Roman" w:cs="Times New Roman"/>
          <w:sz w:val="28"/>
          <w:szCs w:val="28"/>
        </w:rPr>
        <w:t>6</w:t>
      </w:r>
      <w:r w:rsidRPr="000F0BE5">
        <w:rPr>
          <w:rFonts w:ascii="Times New Roman" w:hAnsi="Times New Roman" w:cs="Times New Roman"/>
          <w:sz w:val="28"/>
          <w:szCs w:val="28"/>
        </w:rPr>
        <w:t xml:space="preserve"> году и среднесрочную перспективу до 20</w:t>
      </w:r>
      <w:r w:rsidR="002158F3">
        <w:rPr>
          <w:rFonts w:ascii="Times New Roman" w:hAnsi="Times New Roman" w:cs="Times New Roman"/>
          <w:sz w:val="28"/>
          <w:szCs w:val="28"/>
        </w:rPr>
        <w:t>2</w:t>
      </w:r>
      <w:r w:rsidR="002B37B9">
        <w:rPr>
          <w:rFonts w:ascii="Times New Roman" w:hAnsi="Times New Roman" w:cs="Times New Roman"/>
          <w:sz w:val="28"/>
          <w:szCs w:val="28"/>
        </w:rPr>
        <w:t>7</w:t>
      </w:r>
      <w:r w:rsidRPr="000F0BE5">
        <w:rPr>
          <w:rFonts w:ascii="Times New Roman" w:hAnsi="Times New Roman" w:cs="Times New Roman"/>
          <w:sz w:val="28"/>
          <w:szCs w:val="28"/>
        </w:rPr>
        <w:t xml:space="preserve"> года планируется по </w:t>
      </w:r>
      <w:r w:rsidR="00522F1F">
        <w:rPr>
          <w:rFonts w:ascii="Times New Roman" w:hAnsi="Times New Roman" w:cs="Times New Roman"/>
          <w:sz w:val="28"/>
          <w:szCs w:val="28"/>
        </w:rPr>
        <w:t>22</w:t>
      </w:r>
      <w:r w:rsidRPr="000F0BE5">
        <w:rPr>
          <w:rFonts w:ascii="Times New Roman" w:hAnsi="Times New Roman" w:cs="Times New Roman"/>
          <w:sz w:val="28"/>
          <w:szCs w:val="28"/>
        </w:rPr>
        <w:t xml:space="preserve">,0 тыс. рублей на финансирование расходов по предупреждению чрезвычайных ситуаций, ликвидации чрезвычайных ситуаций и последствий стихийных бедствий. </w:t>
      </w:r>
    </w:p>
    <w:p w:rsidR="00F07A20" w:rsidRDefault="00F07A20" w:rsidP="006D53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Соблюдён основной принцип сбалансированности бюджета.</w:t>
      </w:r>
    </w:p>
    <w:p w:rsidR="00F07A20" w:rsidRDefault="000F0BE5" w:rsidP="006D53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5">
        <w:rPr>
          <w:rFonts w:ascii="Times New Roman" w:hAnsi="Times New Roman" w:cs="Times New Roman"/>
          <w:sz w:val="28"/>
          <w:szCs w:val="28"/>
        </w:rPr>
        <w:t xml:space="preserve">Показатели среднесрочного финансового плана соответствуют прогнозам и могут быть изменены при разработке среднесрочного финансового плана на очередной финансовый год и плановый период. </w:t>
      </w:r>
    </w:p>
    <w:p w:rsidR="00F07A20" w:rsidRDefault="00F07A20" w:rsidP="000F0B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0C1" w:rsidRPr="000F0BE5" w:rsidRDefault="008432A5" w:rsidP="006D5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07A20">
        <w:rPr>
          <w:rFonts w:ascii="Times New Roman" w:hAnsi="Times New Roman" w:cs="Times New Roman"/>
          <w:sz w:val="28"/>
          <w:szCs w:val="28"/>
        </w:rPr>
        <w:t>ачальник</w:t>
      </w:r>
      <w:r w:rsidR="006D5335">
        <w:rPr>
          <w:rFonts w:ascii="Times New Roman" w:hAnsi="Times New Roman" w:cs="Times New Roman"/>
          <w:sz w:val="28"/>
          <w:szCs w:val="28"/>
        </w:rPr>
        <w:t xml:space="preserve">а </w:t>
      </w:r>
      <w:r w:rsidR="00F07A20">
        <w:rPr>
          <w:rFonts w:ascii="Times New Roman" w:hAnsi="Times New Roman" w:cs="Times New Roman"/>
          <w:sz w:val="28"/>
          <w:szCs w:val="28"/>
        </w:rPr>
        <w:t xml:space="preserve"> финансового отдела                                                      </w:t>
      </w:r>
      <w:r w:rsidR="00522F1F">
        <w:rPr>
          <w:rFonts w:ascii="Times New Roman" w:hAnsi="Times New Roman" w:cs="Times New Roman"/>
          <w:sz w:val="28"/>
          <w:szCs w:val="28"/>
        </w:rPr>
        <w:t>Е.Ю.Пивень</w:t>
      </w:r>
    </w:p>
    <w:sectPr w:rsidR="004F50C1" w:rsidRPr="000F0BE5" w:rsidSect="00DE6BB5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99D" w:rsidRDefault="0099699D" w:rsidP="00DE6BB5">
      <w:pPr>
        <w:spacing w:after="0" w:line="240" w:lineRule="auto"/>
      </w:pPr>
      <w:r>
        <w:separator/>
      </w:r>
    </w:p>
  </w:endnote>
  <w:endnote w:type="continuationSeparator" w:id="0">
    <w:p w:rsidR="0099699D" w:rsidRDefault="0099699D" w:rsidP="00DE6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99D" w:rsidRDefault="0099699D" w:rsidP="00DE6BB5">
      <w:pPr>
        <w:spacing w:after="0" w:line="240" w:lineRule="auto"/>
      </w:pPr>
      <w:r>
        <w:separator/>
      </w:r>
    </w:p>
  </w:footnote>
  <w:footnote w:type="continuationSeparator" w:id="0">
    <w:p w:rsidR="0099699D" w:rsidRDefault="0099699D" w:rsidP="00DE6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90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C76A6" w:rsidRPr="00DE6BB5" w:rsidRDefault="001C2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E6B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C76A6" w:rsidRPr="00DE6BB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E6B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2F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E6B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76A6" w:rsidRDefault="00EC76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FDA"/>
    <w:rsid w:val="00021183"/>
    <w:rsid w:val="000B2120"/>
    <w:rsid w:val="000F0BE5"/>
    <w:rsid w:val="001C296C"/>
    <w:rsid w:val="002158F3"/>
    <w:rsid w:val="002B37B9"/>
    <w:rsid w:val="003118BC"/>
    <w:rsid w:val="00385A04"/>
    <w:rsid w:val="003A33D6"/>
    <w:rsid w:val="00420143"/>
    <w:rsid w:val="004F50C1"/>
    <w:rsid w:val="00522F1F"/>
    <w:rsid w:val="005C3639"/>
    <w:rsid w:val="0068661B"/>
    <w:rsid w:val="006D5335"/>
    <w:rsid w:val="006E610F"/>
    <w:rsid w:val="00721FDA"/>
    <w:rsid w:val="007C442D"/>
    <w:rsid w:val="00810436"/>
    <w:rsid w:val="008432A5"/>
    <w:rsid w:val="00972C65"/>
    <w:rsid w:val="0099699D"/>
    <w:rsid w:val="00AA68B3"/>
    <w:rsid w:val="00B358C1"/>
    <w:rsid w:val="00BB5BF1"/>
    <w:rsid w:val="00C54343"/>
    <w:rsid w:val="00DE6BB5"/>
    <w:rsid w:val="00EC76A6"/>
    <w:rsid w:val="00F07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153D"/>
  <w15:docId w15:val="{AC425154-38A9-47A9-983E-070058B5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E6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6BB5"/>
  </w:style>
  <w:style w:type="paragraph" w:styleId="a6">
    <w:name w:val="footer"/>
    <w:basedOn w:val="a"/>
    <w:link w:val="a7"/>
    <w:uiPriority w:val="99"/>
    <w:semiHidden/>
    <w:unhideWhenUsed/>
    <w:rsid w:val="00DE6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6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10DBA-0A2B-45B8-BD3F-1C36758E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Даева</dc:creator>
  <cp:keywords/>
  <dc:description/>
  <cp:lastModifiedBy>фин</cp:lastModifiedBy>
  <cp:revision>14</cp:revision>
  <cp:lastPrinted>2022-02-21T08:13:00Z</cp:lastPrinted>
  <dcterms:created xsi:type="dcterms:W3CDTF">2022-02-21T07:40:00Z</dcterms:created>
  <dcterms:modified xsi:type="dcterms:W3CDTF">2025-11-01T05:29:00Z</dcterms:modified>
</cp:coreProperties>
</file>