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390FE2">
      <w:pPr>
        <w:rPr>
          <w:sz w:val="28"/>
          <w:szCs w:val="28"/>
        </w:rPr>
      </w:pPr>
      <w:r w:rsidRPr="00390FE2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>25.04.2019</w:t>
      </w:r>
      <w:r w:rsidR="0077630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>71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DA137E">
        <w:rPr>
          <w:sz w:val="28"/>
          <w:szCs w:val="28"/>
        </w:rPr>
        <w:t>Контроль за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DA137E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11690D">
        <w:rPr>
          <w:sz w:val="28"/>
          <w:szCs w:val="28"/>
        </w:rPr>
        <w:t>О внесении изменений в постановление админист</w:t>
      </w:r>
      <w:r w:rsidRPr="000C75D4">
        <w:rPr>
          <w:bCs/>
          <w:sz w:val="28"/>
          <w:szCs w:val="28"/>
        </w:rPr>
        <w:t>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</w:t>
      </w:r>
      <w:r w:rsidR="0011690D">
        <w:rPr>
          <w:sz w:val="28"/>
          <w:szCs w:val="28"/>
        </w:rPr>
        <w:br/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B5A" w:rsidRDefault="00860B5A">
      <w:r>
        <w:separator/>
      </w:r>
    </w:p>
  </w:endnote>
  <w:endnote w:type="continuationSeparator" w:id="1">
    <w:p w:rsidR="00860B5A" w:rsidRDefault="00860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B5A" w:rsidRDefault="00860B5A">
      <w:r>
        <w:separator/>
      </w:r>
    </w:p>
  </w:footnote>
  <w:footnote w:type="continuationSeparator" w:id="1">
    <w:p w:rsidR="00860B5A" w:rsidRDefault="00860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1690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112</cp:revision>
  <cp:lastPrinted>2018-04-24T13:11:00Z</cp:lastPrinted>
  <dcterms:created xsi:type="dcterms:W3CDTF">2013-08-12T10:14:00Z</dcterms:created>
  <dcterms:modified xsi:type="dcterms:W3CDTF">2019-04-26T07:36:00Z</dcterms:modified>
</cp:coreProperties>
</file>